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CD6" w:rsidRPr="00C127F1" w:rsidRDefault="00B92CD6" w:rsidP="0075688A">
      <w:pPr>
        <w:pStyle w:val="rozdzial"/>
        <w:ind w:left="0" w:firstLine="0"/>
      </w:pP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222"/>
      </w:tblGrid>
      <w:tr w:rsidR="00B92CD6" w:rsidRPr="008B7668" w:rsidTr="008B7668">
        <w:trPr>
          <w:cantSplit/>
          <w:trHeight w:val="170"/>
        </w:trPr>
        <w:tc>
          <w:tcPr>
            <w:tcW w:w="0" w:type="auto"/>
          </w:tcPr>
          <w:p w:rsidR="00B92CD6" w:rsidRPr="00372F93" w:rsidRDefault="00B92CD6" w:rsidP="00B92CD6">
            <w:pPr>
              <w:pStyle w:val="tekstglown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688A" w:rsidRPr="008B7668" w:rsidRDefault="008B7668" w:rsidP="008B7668">
      <w:pPr>
        <w:pStyle w:val="tekstglown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SZCZEGÓŁOWE Z FIZYKI NA POSZCZEGÓLNE OCENY W KLASIE VII</w:t>
      </w:r>
    </w:p>
    <w:p w:rsidR="0075688A" w:rsidRDefault="0075688A" w:rsidP="0075688A">
      <w:pPr>
        <w:pStyle w:val="tekstglowny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4EF4" w:rsidRDefault="00F64EF4" w:rsidP="0075688A">
      <w:pPr>
        <w:pStyle w:val="tekstglowny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03"/>
        <w:gridCol w:w="3803"/>
        <w:gridCol w:w="3804"/>
        <w:gridCol w:w="3804"/>
      </w:tblGrid>
      <w:tr w:rsidR="00F64EF4" w:rsidTr="00F64EF4">
        <w:tc>
          <w:tcPr>
            <w:tcW w:w="1250" w:type="pct"/>
          </w:tcPr>
          <w:p w:rsidR="00F64EF4" w:rsidRPr="00F64EF4" w:rsidRDefault="00F64EF4" w:rsidP="00F64EF4">
            <w:pPr>
              <w:pStyle w:val="tekstglowny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4E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Stopień dopuszczający</w:t>
            </w:r>
          </w:p>
        </w:tc>
        <w:tc>
          <w:tcPr>
            <w:tcW w:w="1250" w:type="pct"/>
          </w:tcPr>
          <w:p w:rsidR="00F64EF4" w:rsidRPr="00F64EF4" w:rsidRDefault="00F64EF4" w:rsidP="00F64EF4">
            <w:pPr>
              <w:pStyle w:val="tekstglowny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64EF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Stopień dostateczny</w:t>
            </w:r>
          </w:p>
        </w:tc>
        <w:tc>
          <w:tcPr>
            <w:tcW w:w="1250" w:type="pct"/>
          </w:tcPr>
          <w:p w:rsidR="00F64EF4" w:rsidRPr="00F64EF4" w:rsidRDefault="00F64EF4" w:rsidP="00F64EF4">
            <w:pPr>
              <w:pStyle w:val="tekstglowny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64EF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Stopień dobry</w:t>
            </w:r>
          </w:p>
        </w:tc>
        <w:tc>
          <w:tcPr>
            <w:tcW w:w="1250" w:type="pct"/>
          </w:tcPr>
          <w:p w:rsidR="00F64EF4" w:rsidRPr="00F64EF4" w:rsidRDefault="00F64EF4" w:rsidP="00F64EF4">
            <w:pPr>
              <w:pStyle w:val="tekstglowny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64EF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Stopień bardzo dobry</w:t>
            </w:r>
          </w:p>
        </w:tc>
      </w:tr>
      <w:tr w:rsidR="00F64EF4" w:rsidRPr="00F64EF4" w:rsidTr="00F64EF4">
        <w:tc>
          <w:tcPr>
            <w:tcW w:w="5000" w:type="pct"/>
            <w:gridSpan w:val="4"/>
          </w:tcPr>
          <w:p w:rsidR="00F64EF4" w:rsidRPr="00F64EF4" w:rsidRDefault="00F64EF4" w:rsidP="00F64EF4">
            <w:pPr>
              <w:pStyle w:val="tekstglowny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b/>
                <w:sz w:val="20"/>
                <w:szCs w:val="20"/>
              </w:rPr>
              <w:t>I. PIERWSZE SPOTKANIE Z FIZYKĄ</w:t>
            </w:r>
          </w:p>
        </w:tc>
      </w:tr>
      <w:tr w:rsidR="00835873" w:rsidRPr="00F64EF4" w:rsidTr="00F64EF4">
        <w:tc>
          <w:tcPr>
            <w:tcW w:w="1250" w:type="pct"/>
          </w:tcPr>
          <w:p w:rsidR="00835873" w:rsidRPr="0075688A" w:rsidRDefault="00835873" w:rsidP="00F64EF4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:rsidR="00835873" w:rsidRPr="0075688A" w:rsidRDefault="00835873" w:rsidP="00F64EF4">
            <w:pPr>
              <w:pStyle w:val="tabelapunktytabel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określa, czym zajmuje się fizyka</w:t>
            </w:r>
          </w:p>
          <w:p w:rsidR="00835873" w:rsidRPr="0075688A" w:rsidRDefault="00835873" w:rsidP="00F64EF4">
            <w:pPr>
              <w:pStyle w:val="tabelapunktytabel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wymienia podstawowe metody badań stosowane w fizyce</w:t>
            </w:r>
          </w:p>
          <w:p w:rsidR="00835873" w:rsidRPr="0075688A" w:rsidRDefault="00835873" w:rsidP="00F64EF4">
            <w:pPr>
              <w:pStyle w:val="tabelapunktytabel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rozróżnia pojęcia: ciało fizyczne i substancja </w:t>
            </w:r>
          </w:p>
          <w:p w:rsidR="00835873" w:rsidRPr="0075688A" w:rsidRDefault="00835873" w:rsidP="00F64EF4">
            <w:pPr>
              <w:pStyle w:val="tabelapunktytabel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oraz podaje odpowiednie przykłady</w:t>
            </w:r>
          </w:p>
          <w:p w:rsidR="00835873" w:rsidRPr="0075688A" w:rsidRDefault="00835873" w:rsidP="00F64EF4">
            <w:pPr>
              <w:pStyle w:val="tabelapunktytabel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przelicza jednostki czasu (sekunda, minuta, godzina)</w:t>
            </w:r>
          </w:p>
          <w:p w:rsidR="00835873" w:rsidRPr="0075688A" w:rsidRDefault="00835873" w:rsidP="00F64EF4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wybiera właściwe przyrządy pomiarowe (np. do pomiaru długości, czasu)</w:t>
            </w:r>
          </w:p>
          <w:p w:rsidR="00835873" w:rsidRPr="0075688A" w:rsidRDefault="00835873" w:rsidP="00F64EF4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oblicza wartość średnią wyników pomiaru (np. długości, czasu)</w:t>
            </w:r>
          </w:p>
          <w:p w:rsidR="00835873" w:rsidRPr="0075688A" w:rsidRDefault="00835873" w:rsidP="00F64EF4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wyodrębnia z tekstów, tabel i rysunków informacje kluczowe</w:t>
            </w:r>
          </w:p>
          <w:p w:rsidR="00835873" w:rsidRPr="0075688A" w:rsidRDefault="00835873" w:rsidP="00F64EF4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przestrzega zasad bezpieczeństwa podczas wykonywania obserwacji, pomiarów i doświadczeń</w:t>
            </w:r>
          </w:p>
          <w:p w:rsidR="00835873" w:rsidRDefault="00835873" w:rsidP="00F64EF4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wymienia i rozróżnia rodzaje oddziaływań (elektrostatyczne, grawitacyjne, magnetyczne, mechaniczne) oraz podaje przykłady oddziaływań </w:t>
            </w:r>
          </w:p>
          <w:p w:rsidR="00835873" w:rsidRPr="0075688A" w:rsidRDefault="00835873" w:rsidP="00F64EF4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podaje przykłady skutków oddziaływań w życiu codziennym</w:t>
            </w:r>
          </w:p>
          <w:p w:rsidR="00835873" w:rsidRPr="0075688A" w:rsidRDefault="00835873" w:rsidP="00F64EF4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pojęciem siły jako miarą oddziaływań</w:t>
            </w:r>
          </w:p>
          <w:p w:rsidR="00835873" w:rsidRPr="0075688A" w:rsidRDefault="00835873" w:rsidP="00F64EF4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wykonuje doświadczenie (badanie rozciągania gumki lub sprężyny), korzystając z jego opisu</w:t>
            </w:r>
          </w:p>
          <w:p w:rsidR="00835873" w:rsidRPr="0075688A" w:rsidRDefault="00835873" w:rsidP="00F64EF4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jednostką siły; wskazuje siłomierz jako przyrząd służący do pomiaru siły</w:t>
            </w:r>
          </w:p>
          <w:p w:rsidR="00835873" w:rsidRPr="0075688A" w:rsidRDefault="00835873" w:rsidP="00F64EF4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odróżnia wielkości skalarne (liczbowe) od wektorowych i podaje odpowiednie przykłady</w:t>
            </w:r>
          </w:p>
          <w:p w:rsidR="00835873" w:rsidRPr="0075688A" w:rsidRDefault="00835873" w:rsidP="00F64EF4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rozpoznaje i nazywa siłę ciężkości</w:t>
            </w:r>
          </w:p>
          <w:p w:rsidR="00835873" w:rsidRPr="0075688A" w:rsidRDefault="00835873" w:rsidP="00F64EF4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rozpoznaje i nazywa siły ciężkości i sprężystości</w:t>
            </w:r>
          </w:p>
          <w:p w:rsidR="00835873" w:rsidRPr="0075688A" w:rsidRDefault="00835873" w:rsidP="00F64EF4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rożróżnia siłę wypadkową i siłę równoważącą</w:t>
            </w:r>
          </w:p>
          <w:p w:rsidR="00835873" w:rsidRPr="0075688A" w:rsidRDefault="00835873" w:rsidP="00F64EF4">
            <w:pPr>
              <w:pStyle w:val="tabelapunktytabela"/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określa zachowanie się ciała w przypadku działania na nie sił równoważących się</w:t>
            </w:r>
          </w:p>
          <w:p w:rsidR="00835873" w:rsidRDefault="00835873" w:rsidP="00F64EF4">
            <w:pPr>
              <w:pStyle w:val="tekstglowny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pct"/>
          </w:tcPr>
          <w:p w:rsidR="0070192F" w:rsidRPr="0075688A" w:rsidRDefault="0070192F" w:rsidP="0070192F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8"/>
              </w:num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podaje przykłady powiązań fizyki z życiem codziennym, techniką, medycyną oraz innymi dziedzinami wiedzy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8"/>
              </w:num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rozróżnia pojęcia: obserwacja, pomiar, doświadczenie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8"/>
              </w:numPr>
              <w:suppressAutoHyphens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rozróżnia pojęcia: obserwacja, pomiar, doświadczenie</w:t>
            </w:r>
          </w:p>
          <w:p w:rsidR="0070192F" w:rsidRPr="0075688A" w:rsidRDefault="0070192F" w:rsidP="0070192F">
            <w:pPr>
              <w:pStyle w:val="tabelapolpauzytabel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wyjaśnia, co to są wielkości fizyczne i na czym polegają pomiary wielkości fizycznych; rozróżnia pojęcia wielkość fizyczna i jednostka danej wielkości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charakteryzuje układ jednostek SI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przelicza wielokrotności i podwielokrotności (mikro-, mili-, centy-, hekto-, kilo-, mega-)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przeprowadza wybrane pomiary i doświadczenia, korzystając z ich opisów (np. pomiar długości ołówka, czasu staczania się ciała po pochylni)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wyjaśnia, dlaczego żaden pomiar nie jest idealnie dokładny i co to jest niepewność pomiarowa oraz uzasadnia, że dokładność wyniku pomiaru nie może być większa niż dokładność przyrządu pomiarowego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wyjaśnia, w jakim celu powtarza się pomiar kilka razy, a następnie z uzyskanych wyników oblicza średnią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wyjaśnia, co to są cyfry znaczące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zaokrągla wartości wielkości fizycznych do podanej liczby cyfr znaczących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wykazuje na przykładach, że oddziaływania są wzajemne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wymienia i rozróżnia skutki oddziaływań (statyczne i dynamiczne)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odróżnia oddziaływania bezpośrednie i na odległość, podaje odpowiednie przykłady tych oddziaływań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stosuje pojącie siły jako działania skierowanego (wektor); wskazuje wartość, kierunek i zwrot wektora siły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8"/>
              </w:numPr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przedstawia siłę graficznie (rysuje wektor siły)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doświadczalnie wyznacza wartość siły za pomocą siłomierza albo wagi analogowej lub cyfrowej (mierzy wartość siły za pomocą siłomierza)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zapisuje wynik pomiaru siły wraz z jej jednostką oraz z uwzględnieniem informacji o niepewności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wyznacza i rysuje siłę wypadkową dla dwóch sił o jednakowych kierunkach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opisuje i rysuje siły, które się równoważą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określa cechy siły wypadkowej dwóch sił działających wzdłuż tej samej prostej i siły równoważącej inną siłę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podaje przykłady sił wypadkowych i równoważących się z życia codziennego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przeprowadza doświadczenia:</w:t>
            </w:r>
          </w:p>
          <w:p w:rsidR="0070192F" w:rsidRPr="0075688A" w:rsidRDefault="0070192F" w:rsidP="0070192F">
            <w:pPr>
              <w:pStyle w:val="tabelapolpauzytabela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badanie różnego rodzaju oddziaływań,</w:t>
            </w:r>
          </w:p>
          <w:p w:rsidR="0070192F" w:rsidRPr="0075688A" w:rsidRDefault="0070192F" w:rsidP="0070192F">
            <w:pPr>
              <w:pStyle w:val="tabelapunktytabela"/>
              <w:numPr>
                <w:ilvl w:val="1"/>
                <w:numId w:val="11"/>
              </w:numPr>
              <w:suppressAutoHyphens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badanie cech sił, wyznaczanie średniej siły,</w:t>
            </w:r>
          </w:p>
          <w:p w:rsidR="0070192F" w:rsidRPr="0075688A" w:rsidRDefault="0070192F" w:rsidP="0070192F">
            <w:pPr>
              <w:pStyle w:val="tabelapolpauzytabela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wyznaczanie siły wypadkowej i siły równoważącej za pomocą siłomierza, korzystając z opisów doświadczeń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opisuje przebieg przeprowadzonego doświadczenia (wyróżnia kluczowe kroki i sposób postępowania, wskazuje rolę użytych przyrządów, ilustruje wyniki)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wyodrębnia z tekstów i rysunków informacje kluczowe dla opisywanego problemu 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10"/>
              </w:numPr>
              <w:suppressAutoHyphens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rozwiązuje proste zadania dotyczące treści rozdziału: </w:t>
            </w:r>
            <w:r w:rsidRPr="00756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Pierwsze spotkanie z fizyką</w:t>
            </w:r>
          </w:p>
          <w:p w:rsidR="0070192F" w:rsidRPr="0075688A" w:rsidRDefault="0070192F" w:rsidP="0070192F">
            <w:pPr>
              <w:pStyle w:val="tabelapolpauzytabel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wyznaczanie siły wypadkowej i siły równoważącej za pomocą siłomierza, korzystając z opisów doświadczeń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opisuje przebieg przeprowadzonego doświadczenia (wyróżnia kluczowe kroki i sposób postępowania, wskazuje rolę użytych przyrządów, ilustruje wyniki)</w:t>
            </w:r>
          </w:p>
          <w:p w:rsidR="0070192F" w:rsidRPr="0075688A" w:rsidRDefault="0070192F" w:rsidP="0070192F">
            <w:pPr>
              <w:pStyle w:val="tabeladzialtabela"/>
              <w:numPr>
                <w:ilvl w:val="0"/>
                <w:numId w:val="13"/>
              </w:numPr>
              <w:ind w:right="-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wyodrębnia z tekstów i rysunków informacje kluczowe dla opisywanego problemu</w:t>
            </w:r>
          </w:p>
          <w:p w:rsidR="0070192F" w:rsidRDefault="0070192F" w:rsidP="0070192F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rozwiązuje proste zadania dotyczące treści rozdziału: </w:t>
            </w:r>
            <w:r w:rsidRPr="00756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Pierwsze spotkanie z fizyką</w:t>
            </w:r>
          </w:p>
          <w:p w:rsidR="00835873" w:rsidRDefault="00835873" w:rsidP="00835873">
            <w:pPr>
              <w:pStyle w:val="tekstglowny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70192F" w:rsidRPr="0075688A" w:rsidRDefault="0070192F" w:rsidP="0070192F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21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podaje przykłady wielkości fizycznych wraz z ich jednostkami w układzie SI; zapisuje podstawowe wielkości fizyczne (posługując się odpowiednimi symbolami) wraz z jednostkami (długość, masa, temperatura, czas)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szacuje rząd wielkości spodziewanego wyniku pomiaru, np. długości, czasu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wskazuje czynniki istotne i nieistotne dla wyniku pomiaru lub doświadczenia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posługuje się pojęciem niepewności pomiarowej; zapisuje wynik pomiaru wraz z jego jednostką oraz z uwzględnieniem informacji o niepewności 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wykonuje obliczenia i zapisuje wynik zgodnie z zasadami zaokrąglania oraz zachowaniem liczby cyfr znaczących wynikającej z dokładności pomiaru lub danych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 </w:t>
            </w:r>
            <w:r w:rsidRPr="007568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klasyfikuje podstawowe oddziaływania występujące w przyrodzie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opisuje różne rodzaje oddziaływań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wyjaśnia, na czym polega wzajemność oddziaływań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porównuje siły na podstawie ich wektorów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oblicza średnią siłę i zapisuje wynik zgodnie z zasadami zaokrąglania oraz zachowaniem liczby cyfr znaczących wynikającej z dokładności pomiaru lub danych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buduje prosty siłomierz i wyznacza przy jego użyciu wartość siły, korzystając z opisu doświadczenia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szacuje rząd wielkości spodziewanego wyniku pomiaru siły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wyznacza i rysuje siłę wypadkową dla kilku sił o jednakowych kierunkach; określa jej cechy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określa cechy siły wypadkowej kilku (więcej niż dwóch) sił działających wzdłuż tej samej prostej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rozwiązuje zadania bardziej złożone, ale typowe dotyczące treści rozdziału: </w:t>
            </w:r>
            <w:r w:rsidRPr="00756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Pierwsze spotkanie z fizyką 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selekcjonuje informacje uzyskane z różnych źródeł, np. na lekcji, z podręcznika, z literatury popularnonaukowej, z internetu 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12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posługuje się informacjami pochodzącymi z analizy tekstu: </w:t>
            </w:r>
            <w:r w:rsidRPr="00756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Jak mierzono czas i jak mierzy się go obecnie 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lub innego</w:t>
            </w:r>
          </w:p>
          <w:p w:rsidR="00835873" w:rsidRDefault="00835873" w:rsidP="0070192F">
            <w:pPr>
              <w:pStyle w:val="tabelapunktytabela"/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pct"/>
          </w:tcPr>
          <w:p w:rsidR="0070192F" w:rsidRPr="0075688A" w:rsidRDefault="0070192F" w:rsidP="0070192F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podaje przykłady osiągnięć fizyków cennych dla rozwoju cywilizacji (współczesnej techniki i technologii)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wyznacza niepewność pomiarową przy pomiarach wielokrotnych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przewiduje skutki różnego rodzaju oddziaływań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podaje przykłady rodzajów i skutków oddziaływań (bezpośrednich i na odległość) inne niż poznane na lekcji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szacuje niepewność pomiarową wyznaczonej wartości średniej siły 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buduje siłomierz według własnego projektu i wyznacza przy jego użyciu wartość siły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wyznacza i rysuje siłę równoważącą kilka sił działających wzdłuż tej samej prostej o różnych zwrotach, określa jej cechy</w:t>
            </w:r>
          </w:p>
          <w:p w:rsidR="00835873" w:rsidRPr="0075688A" w:rsidRDefault="0070192F" w:rsidP="0070192F">
            <w:pPr>
              <w:pStyle w:val="tabelapunktytabela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rozwiązuje zadania złożone, nietypowe dotyczące treści rozdziału: </w:t>
            </w:r>
            <w:r w:rsidRPr="00756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Pierwsze spotkanie z fizyką</w:t>
            </w:r>
          </w:p>
        </w:tc>
      </w:tr>
      <w:tr w:rsidR="00835873" w:rsidRPr="00835873" w:rsidTr="00835873">
        <w:tc>
          <w:tcPr>
            <w:tcW w:w="5000" w:type="pct"/>
            <w:gridSpan w:val="4"/>
          </w:tcPr>
          <w:p w:rsidR="00835873" w:rsidRPr="0075688A" w:rsidRDefault="00835873" w:rsidP="00835873">
            <w:pPr>
              <w:pStyle w:val="tabelatresc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II. WŁAŚCIWOŚCI I BUDOWA MATERII</w:t>
            </w:r>
          </w:p>
        </w:tc>
      </w:tr>
      <w:tr w:rsidR="00835873" w:rsidRPr="00835873" w:rsidTr="00F64EF4">
        <w:tc>
          <w:tcPr>
            <w:tcW w:w="1250" w:type="pct"/>
          </w:tcPr>
          <w:p w:rsidR="00D86E50" w:rsidRPr="0075688A" w:rsidRDefault="00D86E50" w:rsidP="00D86E50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podaje przykłady zjawisk świadczące o cząsteczkowej budowie materii 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posługuje się pojęciem napięcia powierzchniowego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podaje przykłady występowania napięcia powierzchniowego wody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określa wpływ detergentu na napięcie powierzchniowe wody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wymienia czynniki zmniejszające napięcie powierzchniowe wody i wskazuje sposoby ich wykorzystywania w codziennym życiu człowieka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rozróżnia trzy stany skupienia substancji; podaje przykłady ciał stałych, cieczy, gazów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rozróżnia substancje kruche, sprężyste i plastyczne; podaje przykłady ciał plastycznych, sprężystych, kruchych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pojęciem masy oraz jej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jednostkami, podaje jej jednostkę w układzie SI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rozróżnia pojęcia: masa, ciężar ciała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pojęciem siły ciężkości, podaje wzór na ciężar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określa pojęcie gęstości; podaje związek gęstości z masą i objętością oraz jednostkę gęstości w układzie SI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tabelami wielkości fizycznych w celu odszukania gęstości substancji; porównuje gęstości substancji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wyodrębnia z tekstów, tabel i rysunków informacje kluczowe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mierzy: długość, masę, objętość cieczy; wyznacza objętość dowolnego ciała za pomocą cylindra miarowego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przeprowadza doświadczenie (badanie zależności wskazania siłomierza od masy obciążników), korzystając z jego opisu; opisuje wyniki i formułuje wnioski</w:t>
            </w:r>
          </w:p>
          <w:p w:rsidR="00835873" w:rsidRPr="0075688A" w:rsidRDefault="00D86E50" w:rsidP="00D86E50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opisuje przebieg przeprowadzonych doświadczeń</w:t>
            </w:r>
          </w:p>
        </w:tc>
        <w:tc>
          <w:tcPr>
            <w:tcW w:w="1250" w:type="pct"/>
          </w:tcPr>
          <w:p w:rsidR="00D86E50" w:rsidRPr="0075688A" w:rsidRDefault="00D86E50" w:rsidP="00D86E50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podaje podstawowe założenia cząsteczkowej teorii budowy materii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 </w:t>
            </w:r>
            <w:r w:rsidRPr="007568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podaje przykłady zjawiska dyfuzji w przyrodzie i w życiu codziennym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pojęciem oddziaływań międzycząsteczkowych; odróżnia siły spójności od sił przylegania, rozpoznaje i opisuje te siły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wskazuje w otaczającej rzeczywistości przykłady zjawisk opisywanych za pomocą oddziaływań międzycząsteczkowych (sił spójności i przylegania)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wyjaśnia napięcie powierzchniowe jako skutek działania sił spójności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doświadczalnie demonstruje zjawisko napięcia powierzchniowego, korzystając z opisu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ilustruje istnienie sił spójności i w tym kontekście opisuje zjawisko napięcia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powierzchniowego (na wybranym przykładzie)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ilustruje działanie sił spójności na przykładzie mechanizmu tworzenia się kropli; tłumaczy formowanie się kropli w kontekście istnienia sił spójności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charakteryzuje ciała sprężyste, plastyczne i kruche; posługuje się pojęciem siły sprężystości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opisuje budowę mikroskopową ciał stałych, cieczy i gazów (strukturę mikroskopową substancji w różnych jej fazach)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określa i porównuje właściwości ciał stałych, cieczy i gazów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analizuje różnice gęstości (ułożenia cząsteczek) substancji w różnych stanach 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skupienia wynikające z budowy mikroskopowej ciał stałych, cieczy i gazów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stosuje do obliczeń związek między siłą ciężkości, masą i przyspieszeniem grawitacyjnym 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oblicza i zapisuje wynik zgodnie z zasadami zaokrąglania oraz zachowaniem liczby cyfr znaczących wynikającej z dokładności danych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pojęciem gęstości oraz jej jednostkami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stosuje do obliczeń związek gęstości z masą i objętością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wyjaśnia, dlaczego ciała zbudowane z różnych substancji mają różną gęstość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przelicza wielokrotności i podwielokrotności (mikro-, mili-, centy-, dm-, kilo-, mega-); przelicza jednostki: masy, ciężaru, gęstości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rozpoznaje zależność rosnącą bądź malejącą na podstawie danych (wyników doświadczenia); rozpoznaje proporcjonalność prostą oraz posługuje się proporcjonalnością prostą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wyodrębnia z tekstów lub rysunków informacje kluczowe dla opisywanego zjawiska bądź problemu 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przeprowadza doświadczenia:</w:t>
            </w:r>
          </w:p>
          <w:p w:rsidR="00D86E50" w:rsidRPr="0075688A" w:rsidRDefault="00D86E50" w:rsidP="00D86E50">
            <w:pPr>
              <w:pStyle w:val="tabelapolpauzytabela"/>
              <w:numPr>
                <w:ilvl w:val="1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wykazanie cząsteczkowej budowy materii,</w:t>
            </w:r>
          </w:p>
          <w:p w:rsidR="00D86E50" w:rsidRPr="0075688A" w:rsidRDefault="00D86E50" w:rsidP="00D86E50">
            <w:pPr>
              <w:pStyle w:val="tabelapolpauzytabela"/>
              <w:numPr>
                <w:ilvl w:val="1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badanie właściwości ciał stałych, cieczy i gazów,</w:t>
            </w:r>
          </w:p>
          <w:p w:rsidR="00D86E50" w:rsidRPr="0075688A" w:rsidRDefault="00D86E50" w:rsidP="00D86E50">
            <w:pPr>
              <w:pStyle w:val="tabelapolpauzytabela"/>
              <w:numPr>
                <w:ilvl w:val="1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wykazanie istnienia oddziaływań mię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dzycząsteczkowych,</w:t>
            </w:r>
          </w:p>
          <w:p w:rsidR="00D86E50" w:rsidRPr="0075688A" w:rsidRDefault="00D86E50" w:rsidP="00D86E50">
            <w:pPr>
              <w:pStyle w:val="tabelapolpauzytabela"/>
              <w:numPr>
                <w:ilvl w:val="1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wyznaczanie gęstości substancji, z jakiej wykonany jest przedmiot o kształcie regularnym za pomocą wagi i przymiaru lub o nieregularnym kształcie za pomocą wagi, cieczy i cylindra miarowego oraz wyznaczanie gęstości cieczy za pomocą wagi i cylindra miarowego, </w:t>
            </w:r>
          </w:p>
          <w:p w:rsidR="00D86E50" w:rsidRPr="0075688A" w:rsidRDefault="00D86E50" w:rsidP="00D86E50">
            <w:pPr>
              <w:pStyle w:val="tabelapunktytabela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korzystając z opisów doświadczeń i przestrzegając zasad bezpieczeństwa; przedstawia wyniki i formułuje wnioski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opisuje przebieg doświadczenia; wyróżnia kluczowe kroki i sposób postępowania oraz wskazuje rolę użytych przyrządów</w:t>
            </w:r>
          </w:p>
          <w:p w:rsidR="00D86E50" w:rsidRPr="0075688A" w:rsidRDefault="00D86E50" w:rsidP="00D86E50">
            <w:pPr>
              <w:pStyle w:val="tabelapunktytabel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pojęciem niepewności pomiarowej; zapisuje wynik pomiaru wraz z jego jednostką oraz z uwzględnieniem informacji o niepewności</w:t>
            </w:r>
          </w:p>
          <w:p w:rsidR="00835873" w:rsidRPr="0075688A" w:rsidRDefault="00D86E50" w:rsidP="00D86E50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rozwiązuje typowe zadania lub problemy dotyczące treści rozdziału: </w:t>
            </w:r>
            <w:r w:rsidRPr="00756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Właściwości i budowa materii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 (stosuje związek między siłą ciężkości, masą i przyspieszeniem grawitacyjnym oraz korzysta ze związku gęstości z masą i objętością)</w:t>
            </w:r>
          </w:p>
        </w:tc>
        <w:tc>
          <w:tcPr>
            <w:tcW w:w="1250" w:type="pct"/>
          </w:tcPr>
          <w:p w:rsidR="0070192F" w:rsidRPr="0075688A" w:rsidRDefault="0070192F" w:rsidP="0070192F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pojęciem hipotezy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wyjaśnia zjawisko zmiany objętości cie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czy w wyniku mieszania się, opierając się na doświadczeniu modelowym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 </w:t>
            </w:r>
            <w:r w:rsidRPr="007568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wyjaśnia, na czym polega zjawisko dyfuzji i od czego zależy jego szybkość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 </w:t>
            </w:r>
            <w:r w:rsidRPr="007568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wymienia rodzaje menisków; opisuje występowanie menisku jako skutek oddziaływań międzycząsteczkowych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 </w:t>
            </w:r>
            <w:r w:rsidRPr="007568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na podstawie widocznego menisku danej cieczy w cienkiej rurce określa, czy większe są siły przylegania czy siły spójności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wyjaśnia, że podział na ciała sprężyste, plastyczne i kruche jest podziałem nieostrym; posługuje się pojęciem twardości minerałów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analizuje różnice w budowie mikroskopowej ciał stałych, cieczy i gazów; posługuje się pojęciem powierzchni swobodnej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analizuje różnice gęstości substancji w różnych stanach skupienia wynikające z budowy mikroskopowej ciał stałych, cieczy i gazów (analizuje zmiany gęstości przy zmianie stanu skupienia, zwłaszcza w przypadku przejścia z cieczy w gaz, i wiąże to ze zmianami w strukturze mikroskopowej)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wyznacza masę ciała za pomocą wagi laboratoryjnej; szacuje rząd wielkości spodziewanego wyniku 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przeprowadza doświadczenia:</w:t>
            </w:r>
          </w:p>
          <w:p w:rsidR="0070192F" w:rsidRPr="0075688A" w:rsidRDefault="0070192F" w:rsidP="0070192F">
            <w:pPr>
              <w:pStyle w:val="tabelapolpauzytabela"/>
              <w:numPr>
                <w:ilvl w:val="1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badanie wpływu detergentu na napięcie powierzchniowe,</w:t>
            </w:r>
          </w:p>
          <w:p w:rsidR="0070192F" w:rsidRPr="0075688A" w:rsidRDefault="0070192F" w:rsidP="0070192F">
            <w:pPr>
              <w:pStyle w:val="tabelapolpauzytabela"/>
              <w:numPr>
                <w:ilvl w:val="1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badanie, od czego zależy kształt kropli,</w:t>
            </w:r>
          </w:p>
          <w:p w:rsidR="0070192F" w:rsidRPr="0075688A" w:rsidRDefault="0070192F" w:rsidP="0070192F">
            <w:pPr>
              <w:pStyle w:val="tabelapunktytabela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korzystając z opisów doświadczeń i prze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strzegając zasad bezpieczeństwa; formułuje wnioski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planuje doświadczenia związane z wyznaczeniem gęstości cieczy oraz ciał stałych o regularnych i nieregularnych kształtach</w:t>
            </w:r>
          </w:p>
          <w:p w:rsidR="00835873" w:rsidRPr="0070192F" w:rsidRDefault="0070192F" w:rsidP="0070192F">
            <w:pPr>
              <w:pStyle w:val="tabelapunktytabel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szacuje wyniki pomiarów; ocenia wyniki doświadczeń, porównując wyznaczone gęstości z odpowiednimi wartościami tabelarycznymi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192F">
              <w:rPr>
                <w:rFonts w:ascii="Times New Roman" w:hAnsi="Times New Roman" w:cs="Times New Roman"/>
                <w:sz w:val="20"/>
                <w:szCs w:val="20"/>
              </w:rPr>
              <w:t xml:space="preserve">rozwiązuje zadania (lub problemy) bardziej złożone, ale typowe, dotyczące treści rozdziału: </w:t>
            </w:r>
            <w:r w:rsidRPr="007019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Właściwości i budowa materii</w:t>
            </w:r>
            <w:r w:rsidRPr="0070192F">
              <w:rPr>
                <w:rFonts w:ascii="Times New Roman" w:hAnsi="Times New Roman" w:cs="Times New Roman"/>
                <w:sz w:val="20"/>
                <w:szCs w:val="20"/>
              </w:rPr>
              <w:t xml:space="preserve"> (z zastosowaniem związku między siłą ciężkości, masą i przyspieszeniem grawitacyjnym (wzoru na ciężar) oraz ze związku gęstości z masą i objętością)</w:t>
            </w:r>
          </w:p>
        </w:tc>
        <w:tc>
          <w:tcPr>
            <w:tcW w:w="1250" w:type="pct"/>
          </w:tcPr>
          <w:p w:rsidR="002A1B78" w:rsidRPr="0075688A" w:rsidRDefault="002A1B78" w:rsidP="002A1B78">
            <w:pPr>
              <w:pStyle w:val="tabelatresctabela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uzasadnia kształt spadającej kropli wody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projektuje i przeprowadza doświadczenia 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(inne niż opisane w podręczniku) wykazujące cząsteczkową budowę materii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projektuje i wykonuje doświadczenie potwierdzające istnienie napięcia powierzchniowego wody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projektuje i wykonuje doświadczenia wykazujące właściwości ciał stałych, cieczy i gazów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projektuje doświadczenia związane z wyznaczeniem gęstości cieczy oraz ciał stałych o regularnych i nieregularnych kształtach 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rozwiązuje nietypowe (złożone) zadania, (lub problemy) dotyczące treści rozdziału: </w:t>
            </w:r>
            <w:r w:rsidRPr="00756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Właściwości i budowa materii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 (z zastosowaniem związku między siłą ciężkości, masą i przyspieszeniem grawitacyjnym (wzoru na ciężar) oraz związku gęstości z masą i objętością)</w:t>
            </w:r>
          </w:p>
          <w:p w:rsidR="00835873" w:rsidRPr="0075688A" w:rsidRDefault="002A1B78" w:rsidP="002A1B78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realizuje projekt: </w:t>
            </w:r>
            <w:r w:rsidRPr="00756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Woda – białe bogactwo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 (lub inny związany z treściami rozdziału: </w:t>
            </w:r>
            <w:r w:rsidRPr="00756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Właściwości i budowa materii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))</w:t>
            </w:r>
          </w:p>
        </w:tc>
      </w:tr>
      <w:tr w:rsidR="005E1B5A" w:rsidRPr="00835873" w:rsidTr="005E1B5A">
        <w:tc>
          <w:tcPr>
            <w:tcW w:w="5000" w:type="pct"/>
            <w:gridSpan w:val="4"/>
          </w:tcPr>
          <w:p w:rsidR="005E1B5A" w:rsidRPr="0075688A" w:rsidRDefault="005E1B5A" w:rsidP="005E1B5A">
            <w:pPr>
              <w:pStyle w:val="tabelatresctabela"/>
              <w:ind w:left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III. HYDROSTATYKA I AEROSTATYKA</w:t>
            </w:r>
          </w:p>
        </w:tc>
      </w:tr>
      <w:tr w:rsidR="005E1B5A" w:rsidRPr="005E1B5A" w:rsidTr="00F64EF4">
        <w:tc>
          <w:tcPr>
            <w:tcW w:w="1250" w:type="pct"/>
          </w:tcPr>
          <w:p w:rsidR="005E1B5A" w:rsidRPr="0075688A" w:rsidRDefault="005E1B5A" w:rsidP="005E1B5A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:rsidR="005E1B5A" w:rsidRPr="0075688A" w:rsidRDefault="005E1B5A" w:rsidP="005E1B5A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rozpoznaje i nazywa siły ciężkości i nacisku, podaje ich przykłady w różnych sytuacjach praktycznych (w otaczającej rzeczywistości); wskazuje przykłady z życia codziennego obrazujące działanie siły nacisku</w:t>
            </w:r>
          </w:p>
          <w:p w:rsidR="005E1B5A" w:rsidRPr="0075688A" w:rsidRDefault="005E1B5A" w:rsidP="005E1B5A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rozróżnia parcie i ciśnienie</w:t>
            </w:r>
          </w:p>
          <w:p w:rsidR="005E1B5A" w:rsidRPr="0075688A" w:rsidRDefault="005E1B5A" w:rsidP="005E1B5A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formułuje prawo Pascala, podaje przykłady jego zastosowania </w:t>
            </w:r>
          </w:p>
          <w:p w:rsidR="005E1B5A" w:rsidRPr="0075688A" w:rsidRDefault="005E1B5A" w:rsidP="005E1B5A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wskazuje przykłady występowania siły wyporu w otaczającej rzeczywistości i życiu codziennym</w:t>
            </w:r>
          </w:p>
          <w:p w:rsidR="005E1B5A" w:rsidRPr="0075688A" w:rsidRDefault="005E1B5A" w:rsidP="005E1B5A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wymienia cechy siły wyporu, ilustruje graficznie siłę wyporu</w:t>
            </w:r>
          </w:p>
          <w:p w:rsidR="005E1B5A" w:rsidRPr="0075688A" w:rsidRDefault="005E1B5A" w:rsidP="005E1B5A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przeprowadza doświadczenia:</w:t>
            </w:r>
          </w:p>
          <w:p w:rsidR="005E1B5A" w:rsidRPr="0075688A" w:rsidRDefault="005E1B5A" w:rsidP="005E1B5A">
            <w:pPr>
              <w:pStyle w:val="tabelapolpauzytabela"/>
              <w:numPr>
                <w:ilvl w:val="1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badanie zależności ciśnienia od pola powierzchni,</w:t>
            </w:r>
          </w:p>
          <w:p w:rsidR="005E1B5A" w:rsidRPr="0075688A" w:rsidRDefault="005E1B5A" w:rsidP="005E1B5A">
            <w:pPr>
              <w:pStyle w:val="tabelapolpauzytabela"/>
              <w:numPr>
                <w:ilvl w:val="1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badanie zależności ciśnienia hydrostatycznego od wysokości słupa cieczy,</w:t>
            </w:r>
          </w:p>
          <w:p w:rsidR="005E1B5A" w:rsidRPr="0075688A" w:rsidRDefault="005E1B5A" w:rsidP="005E1B5A">
            <w:pPr>
              <w:pStyle w:val="tabelapolpauzytabela"/>
              <w:numPr>
                <w:ilvl w:val="1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badanie przenoszenia w cieczy działającej na nią siły zewnętrznej,</w:t>
            </w:r>
          </w:p>
          <w:p w:rsidR="005E1B5A" w:rsidRPr="0075688A" w:rsidRDefault="005E1B5A" w:rsidP="005E1B5A">
            <w:pPr>
              <w:pStyle w:val="tabelapolpauzytabela"/>
              <w:numPr>
                <w:ilvl w:val="1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badanie warunków pływania ciał, </w:t>
            </w:r>
          </w:p>
          <w:p w:rsidR="005E1B5A" w:rsidRPr="0075688A" w:rsidRDefault="005E1B5A" w:rsidP="005E1B5A">
            <w:pPr>
              <w:pStyle w:val="tabelapunktytabela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korzystając z opisów doświadczeń i przestrzegając zasad bezpieczeństwa, formułuje wnioski</w:t>
            </w:r>
          </w:p>
          <w:p w:rsidR="002A1B78" w:rsidRDefault="005E1B5A" w:rsidP="005E1B5A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przelicza wielokrotności i podwielokrotności (mili-, centy-, kilo-, mega-)</w:t>
            </w:r>
          </w:p>
          <w:p w:rsidR="005E1B5A" w:rsidRPr="002A1B78" w:rsidRDefault="005E1B5A" w:rsidP="005E1B5A">
            <w:pPr>
              <w:pStyle w:val="tabelapunktytabel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A1B78">
              <w:rPr>
                <w:rFonts w:ascii="Times New Roman" w:hAnsi="Times New Roman" w:cs="Times New Roman"/>
                <w:sz w:val="20"/>
                <w:szCs w:val="20"/>
              </w:rPr>
              <w:t>wyodrębnia z tekstów i rysunków informacje kluczowe</w:t>
            </w:r>
          </w:p>
        </w:tc>
        <w:tc>
          <w:tcPr>
            <w:tcW w:w="1250" w:type="pct"/>
          </w:tcPr>
          <w:p w:rsidR="00BD34F8" w:rsidRPr="0075688A" w:rsidRDefault="00BD34F8" w:rsidP="00BD34F8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BD34F8" w:rsidRPr="0075688A" w:rsidRDefault="00BD34F8" w:rsidP="00BD34F8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pojęciem parcia (nacisku)</w:t>
            </w:r>
          </w:p>
          <w:p w:rsidR="00BD34F8" w:rsidRPr="0075688A" w:rsidRDefault="00BD34F8" w:rsidP="00BD34F8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pojęciem ciśnienia wraz z jego jednostką w układzie SI</w:t>
            </w:r>
          </w:p>
          <w:p w:rsidR="00BD34F8" w:rsidRPr="0075688A" w:rsidRDefault="00BD34F8" w:rsidP="00BD34F8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pojęciem ciśnienia w cieczach i gazach wraz z jego jednostką; posługuje się pojęciem ciśnienia hy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drostatycznego i atmosferycznego</w:t>
            </w:r>
          </w:p>
          <w:p w:rsidR="00BD34F8" w:rsidRPr="0075688A" w:rsidRDefault="00BD34F8" w:rsidP="00BD34F8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doświadczalnie demonstruje: </w:t>
            </w:r>
          </w:p>
          <w:p w:rsidR="00BD34F8" w:rsidRPr="0075688A" w:rsidRDefault="00BD34F8" w:rsidP="00BD34F8">
            <w:pPr>
              <w:pStyle w:val="tabelapolpauzytabela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zależność ciśnienia hydrostatycznego od wysokości słupa cieczy,</w:t>
            </w:r>
          </w:p>
          <w:p w:rsidR="00BD34F8" w:rsidRPr="0075688A" w:rsidRDefault="00BD34F8" w:rsidP="00BD34F8">
            <w:pPr>
              <w:pStyle w:val="tabelapolpauzytabela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istnienie ciśnienia atmosferycznego,</w:t>
            </w:r>
          </w:p>
          <w:p w:rsidR="00BD34F8" w:rsidRPr="0075688A" w:rsidRDefault="00BD34F8" w:rsidP="00BD34F8">
            <w:pPr>
              <w:pStyle w:val="tabelapolpauzytabela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prawo Pascala,</w:t>
            </w:r>
          </w:p>
          <w:p w:rsidR="00BD34F8" w:rsidRPr="0075688A" w:rsidRDefault="00BD34F8" w:rsidP="00BD34F8">
            <w:pPr>
              <w:pStyle w:val="tabelapolpauzytabela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prawo Archimedesa (na tej podstawie analizuje pływanie ciał)</w:t>
            </w:r>
          </w:p>
          <w:p w:rsidR="00BD34F8" w:rsidRPr="0075688A" w:rsidRDefault="00BD34F8" w:rsidP="00BD34F8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prawem Pascala, zgodnie z którym zwiększenie ciśnienia zewnętrznego powoduje jednakowy przyrost ciśnienia w całej objętości cieczy lub gazu</w:t>
            </w:r>
          </w:p>
          <w:p w:rsidR="00BD34F8" w:rsidRPr="0075688A" w:rsidRDefault="00BD34F8" w:rsidP="00BD34F8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wskazuje w otaczającej rzeczywistości przykłady zjawisk opisywanych za pomocą praw i zależności dotyczących ciśnienia hydrostatycznego i atmosferycznego</w:t>
            </w:r>
          </w:p>
          <w:p w:rsidR="00BD34F8" w:rsidRPr="0075688A" w:rsidRDefault="00BD34F8" w:rsidP="00BD34F8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przelicza wielokrotności i podwielokrotności (centy-, hekto-, kilo-, mega-); przelicza jednostki ciśnienia</w:t>
            </w:r>
          </w:p>
          <w:p w:rsidR="00BD34F8" w:rsidRPr="0075688A" w:rsidRDefault="00BD34F8" w:rsidP="00BD34F8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stosuje do obliczeń: </w:t>
            </w:r>
          </w:p>
          <w:p w:rsidR="00BD34F8" w:rsidRPr="0075688A" w:rsidRDefault="00BD34F8" w:rsidP="00BD34F8">
            <w:pPr>
              <w:pStyle w:val="tabelapolpauzytabela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związek między parciem a ciśnieniem,</w:t>
            </w:r>
          </w:p>
          <w:p w:rsidR="00BD34F8" w:rsidRPr="0075688A" w:rsidRDefault="00BD34F8" w:rsidP="00BD34F8">
            <w:pPr>
              <w:pStyle w:val="tabelapolpauzytabela"/>
              <w:numPr>
                <w:ilvl w:val="1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związek między ciśnieniem hydrostatycznym a wysokością słupa cieczy i jej gęstością; </w:t>
            </w:r>
          </w:p>
          <w:p w:rsidR="00BD34F8" w:rsidRPr="0075688A" w:rsidRDefault="00BD34F8" w:rsidP="00BD34F8">
            <w:pPr>
              <w:pStyle w:val="tabelapunktytabela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przeprowadza obliczenia i zapisuje wynik zgodnie z zasadami zaokrąglania oraz zachowaniem liczby cyfr znaczących wynikającej z danych </w:t>
            </w:r>
          </w:p>
          <w:p w:rsidR="00BD34F8" w:rsidRPr="0075688A" w:rsidRDefault="00BD34F8" w:rsidP="00BD34F8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analizuje siły działające na ciała zanurzone w cieczach lub gazach, posługując się pojęciem siły wyporu i prawem Archimedesa </w:t>
            </w:r>
          </w:p>
          <w:p w:rsidR="00BD34F8" w:rsidRPr="0075688A" w:rsidRDefault="00BD34F8" w:rsidP="00BD34F8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oblicza wartość siły wyporu dla ciał zanu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rzonych w cieczy lub gazie</w:t>
            </w:r>
          </w:p>
          <w:p w:rsidR="00BD34F8" w:rsidRPr="0075688A" w:rsidRDefault="00BD34F8" w:rsidP="00BD34F8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podaje warunki pływania ciał: kiedy ciało tonie, kiedy pływa częściowo zanurzone w cieczy i kiedy pływa całkowicie zanurzone w cieczy</w:t>
            </w:r>
          </w:p>
          <w:p w:rsidR="00BD34F8" w:rsidRPr="0075688A" w:rsidRDefault="00BD34F8" w:rsidP="00BD34F8">
            <w:pPr>
              <w:pStyle w:val="tabelapunktytabel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opisuje praktyczne zastosowanie prawa Archimedesa i warunków pływania ciał; wskazuje przykłady wykorzystywania w otaczającej rzeczywistości</w:t>
            </w:r>
          </w:p>
          <w:p w:rsidR="00BD34F8" w:rsidRPr="0075688A" w:rsidRDefault="00BD34F8" w:rsidP="00BD34F8">
            <w:pPr>
              <w:pStyle w:val="tabelapunktytabel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informacjami pochodzącymi z analizy przeczytanych tekstów (w tym popularnonaukowych) dotyczących pływania ciał</w:t>
            </w:r>
          </w:p>
          <w:p w:rsidR="00BD34F8" w:rsidRPr="0075688A" w:rsidRDefault="00BD34F8" w:rsidP="00BD34F8">
            <w:pPr>
              <w:pStyle w:val="tabelapunktytabel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wyodrębnia z tekstów lub rysunków informacje kluczowe dla opisywanego zjawiska bądź problemu </w:t>
            </w:r>
          </w:p>
          <w:p w:rsidR="00BD34F8" w:rsidRPr="0075688A" w:rsidRDefault="00BD34F8" w:rsidP="00BD34F8">
            <w:pPr>
              <w:pStyle w:val="tabelapunktytabela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przeprowadza doświadczenia:</w:t>
            </w:r>
          </w:p>
          <w:p w:rsidR="00BD34F8" w:rsidRPr="0075688A" w:rsidRDefault="00BD34F8" w:rsidP="00BD34F8">
            <w:pPr>
              <w:pStyle w:val="tabelapolpauzytabela"/>
              <w:numPr>
                <w:ilvl w:val="1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wyznaczanie siły wyporu,</w:t>
            </w:r>
          </w:p>
          <w:p w:rsidR="00BD34F8" w:rsidRPr="0075688A" w:rsidRDefault="00BD34F8" w:rsidP="00BD34F8">
            <w:pPr>
              <w:pStyle w:val="tabelapolpauzytabela"/>
              <w:numPr>
                <w:ilvl w:val="1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badanie, od czego zależy wartość siły wyporu i wykazanie, że jest ona równa ciężarowi wypartej cieczy, </w:t>
            </w:r>
          </w:p>
          <w:p w:rsidR="00BD34F8" w:rsidRPr="0075688A" w:rsidRDefault="00BD34F8" w:rsidP="00BD34F8">
            <w:pPr>
              <w:pStyle w:val="tabelapunktytabela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korzystając z opisów doświadczeń i przestrzegając zasad bezpieczeństwa; zapisuje wynik pomiaru wraz z jego jednostką oraz z uwzględnieniem informacji o niepewności; wyciąga wnioski i formułuje prawo Archimedesa </w:t>
            </w:r>
          </w:p>
          <w:p w:rsidR="005E1B5A" w:rsidRPr="0075688A" w:rsidRDefault="00BD34F8" w:rsidP="00BD34F8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rozwiązuje proste (typowe) zadania lub problemy dotyczące treści rozdziału: ­ </w:t>
            </w:r>
            <w:r w:rsidRPr="00756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Hydrostatyka i aerostatyka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 (z wykorzystaniem: zależności między ciśnieniem, parciem i polem powierzchni, związku między ciśnieniem hydrostatycznym a wysokością 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słupa cieczy i jej gęstością, prawa Pascala,</w:t>
            </w:r>
            <w:r w:rsidR="0070192F"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 prawa Archimedesa, warunków pływania ciał)</w:t>
            </w:r>
          </w:p>
        </w:tc>
        <w:tc>
          <w:tcPr>
            <w:tcW w:w="1250" w:type="pct"/>
          </w:tcPr>
          <w:p w:rsidR="0070192F" w:rsidRPr="0075688A" w:rsidRDefault="0070192F" w:rsidP="0070192F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wymienia nazwy przyrządów służących do pomiaru ciśnienia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wyjaśnia zależność ciśnienia atmosferycznego od wysokości nad poziomem morza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opisuje znaczenie ciśnienia hydrostatycz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nego i ciśnienia atmosferycznego w przyrodzie i w życiu codziennym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 </w:t>
            </w:r>
            <w:r w:rsidRPr="007568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opisuje paradoks hydrostatyczny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opisuje doświadczenie Torricellego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opisuje zastosowanie prawa Pascala w prasie hydraulicznej i hamulcach hydraulicznych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wyznacza gęstość cieczy, korzystając z prawa Archimedesa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rysuje siły działające na ciało, które pływa w cieczy, tkwi w niej zanurzone lub tonie; wyznacza, rysuje i opisuje siłę wypadkową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wyjaśnia, kiedy ciało tonie, kiedy pływa częściowo zanurzone w cieczy i kiedy pływa całkowicie w niej zanurzone na podstawie prawa Archimedesa, posługując się pojęciami siły ciężkości i gęstości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planuje i przeprowadza doświadczenie w celu zbadania zależności ciśnienia od siły nacisku i pola powierzchni; opisuje jego przebieg i formułuje wnioski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projektuje i przeprowadza doświadczenie potwierdzające słuszność prawa Pascala dla cieczy lub gazów, opisuje jego przebieg oraz analizuje i ocenia wynik; formułuje komunikat o swoim doświadczeniu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rozwiązuje typowe zadania obliczeniowe z wykorzystaniem warunków pływania ciał; przeprowadza obliczenia i zapisuje wynik zgodnie z zasadami zaokrąglania oraz zachowaniem liczby cyfr znaczących 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wynikającej z dokładności danych </w:t>
            </w:r>
          </w:p>
          <w:p w:rsidR="0070192F" w:rsidRPr="0075688A" w:rsidRDefault="0070192F" w:rsidP="0070192F">
            <w:pPr>
              <w:pStyle w:val="tabelapunktytabel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rozwiązuje zadania (lub problemy) bardziej złożone, ale typowe dotyczące treści rozdziału: </w:t>
            </w:r>
            <w:r w:rsidRPr="00756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Hydrostatyka i aerostatyka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 (z wykorzystaniem: zależności między ciśnieniem, parciem i polem powierzchni, prawa Pascala, prawa Archimedesa)</w:t>
            </w:r>
          </w:p>
          <w:p w:rsidR="005E1B5A" w:rsidRPr="0075688A" w:rsidRDefault="0070192F" w:rsidP="0070192F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posługuje się informacjami pochodzącymi z analizy przeczytanych tekstów (w tym popularnonaukowych) dotyczących ciśnienia hydrostatycznego i atmosferycznego oraz prawa Archimedesa, a w szczególności informacjami pochodzącymi z analizy tekstu: </w:t>
            </w:r>
            <w:r w:rsidRPr="00756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Podciśnienie, nadciśnienie i próżnia</w:t>
            </w:r>
          </w:p>
        </w:tc>
        <w:tc>
          <w:tcPr>
            <w:tcW w:w="1250" w:type="pct"/>
          </w:tcPr>
          <w:p w:rsidR="00BD34F8" w:rsidRPr="0075688A" w:rsidRDefault="00BD34F8" w:rsidP="00BD34F8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BD34F8" w:rsidRPr="0075688A" w:rsidRDefault="00BD34F8" w:rsidP="00BD34F8">
            <w:pPr>
              <w:pStyle w:val="tabelapunktytabela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uzasadnia, kiedy ciało tonie, kiedy pływa częściowo zanurzone w cieczy i kiedy pływa całkowicie w niej zanurzone, korzystając z wzorów na siły wyporu i ciężkości oraz gęstość</w:t>
            </w:r>
          </w:p>
          <w:p w:rsidR="00BD34F8" w:rsidRPr="0075688A" w:rsidRDefault="00BD34F8" w:rsidP="00BD34F8">
            <w:pPr>
              <w:pStyle w:val="tabelapunktytabela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rozwiązuje złożone, nietypowe zadania 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(problemy) dotyczące treści rozdziału: </w:t>
            </w:r>
            <w:r w:rsidRPr="00756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Hydrostatyka i aerostatyka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 (z wykorzystaniem: zależności między ciśnieniem, parciem i polem powierzchni, związku między ciśnieniem hydrostatycznym a wysokością słupa cieczy i jej gęstością, prawa Pascala, prawa Archimedesa, warunków pływania ciał)</w:t>
            </w:r>
          </w:p>
          <w:p w:rsidR="005E1B5A" w:rsidRPr="0075688A" w:rsidRDefault="00BD34F8" w:rsidP="00BD34F8">
            <w:pPr>
              <w:pStyle w:val="tabelatresctabela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informacjami pochodzącymi z analizy przeczytanych tekstów (w tym popularnonaukowych) dotyczących wykorzystywania prawa Pascala w otaczającej rzeczywistości i w życiu codziennym</w:t>
            </w:r>
          </w:p>
        </w:tc>
      </w:tr>
      <w:tr w:rsidR="002A1B78" w:rsidRPr="005E1B5A" w:rsidTr="002A1B78">
        <w:tc>
          <w:tcPr>
            <w:tcW w:w="5000" w:type="pct"/>
            <w:gridSpan w:val="4"/>
          </w:tcPr>
          <w:p w:rsidR="002A1B78" w:rsidRPr="0075688A" w:rsidRDefault="002A1B78" w:rsidP="002A1B78">
            <w:pPr>
              <w:pStyle w:val="tabelatresc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IV. KINEMATYKA</w:t>
            </w:r>
          </w:p>
        </w:tc>
      </w:tr>
      <w:tr w:rsidR="002A1B78" w:rsidRPr="002A1B78" w:rsidTr="00F64EF4">
        <w:tc>
          <w:tcPr>
            <w:tcW w:w="1250" w:type="pct"/>
          </w:tcPr>
          <w:p w:rsidR="002A1B78" w:rsidRPr="0075688A" w:rsidRDefault="002A1B78" w:rsidP="002A1B78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wskazuje przykłady ciał będących w ruchu w otaczającej rzeczywistości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wyróżnia pojęcia toru i drogi i wykorzystuje je do opisu ruchu; podaje jednostkę drogi w układzie SI; przelicza jednostki drogi 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odróżnia ruch prostoliniowy od ruchu krzywoliniowego; podaje przykłady ruchów: prostoliniowego i krzywoliniowego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nazywa ruchem jednostajnym ruch, w którym droga przebyta w jednostkowych przedziałach czasu jest stała; podaje przykłady ruchu jednostajnego w otaczającej rzeczywistości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pojęciem prędkości do opisu ruchu prostoliniowego; opisuje ruch jednostajny prostoliniowy; podaje jednostkę prędkości w układzie SI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odczytuje prędkość i przebytą odległość z wykresów zależności drogi i prędkości od czasu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odróżnia ruch niejednostajny (zmienny) od ruchu jednostajnego; podaje przykłady ruchu niejednostajnego w otaczającej rzeczywistości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rozróżnia pojęcia: prędkość chwilowa i prędkość średnia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2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posługuje się pojęciem przyspieszenia 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 opisu ruchu prostoliniowego jednostajnie przyspieszonego i jednostajnie opóźnionego; podaje jednostkę przyspieszenia w układzie SI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odczytuje przyspieszenie i prędkość z wykresów zależności przyspieszenia i prędkości od czasu dla ruchu prostoliniowego jednostajnie przyspieszonego; rozpoznaje proporcjonalność prostą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rozpoznaje zależność rosnącą na podstawie danych z tabeli lub na podstawie wykresu zależności drogi od czasu w ruchu jednostajnie przyspieszonym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identyfikuje rodzaj ruchu na podstawie wykresów zależności drogi, prędkości i przyspieszenia od czasu; rozpoznaje proporcjonalność prostą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odczytuje dane z wykresów zależności drogi, prędkości i przyspieszenia od czasu dla ruchów prostoliniowych: jednostajnego i jednostajnie przyspieszonego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przelicza wielokrotności i podwielokrotności (mili-, centy-, kilo-, mega-) oraz jednostki czasu (sekunda, minuta, godzina)</w:t>
            </w:r>
          </w:p>
          <w:p w:rsidR="002A1B78" w:rsidRPr="0075688A" w:rsidRDefault="002A1B78" w:rsidP="002A1B78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wyodrębnia z tekstów i rysunków informacje kluczowe</w:t>
            </w:r>
          </w:p>
        </w:tc>
        <w:tc>
          <w:tcPr>
            <w:tcW w:w="1250" w:type="pct"/>
          </w:tcPr>
          <w:p w:rsidR="002A1B78" w:rsidRPr="0075688A" w:rsidRDefault="002A1B78" w:rsidP="002A1B78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wyjaśnia, na czym polega względność ruchu; podaje przykłady układów odniesienia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opisuje i wskazuje przykłady względności ruchu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oblicza wartość prędkości i przelicza jej jednostki; oblicza i zapisuje wynik zgodnie z zasadami zaokrąglania oraz zachowaniem liczby cyfr znaczących wynikającej z dokładności pomiaru lub danych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wyznacza wartość prędkości i drogę z wykresów zależności prędkości i drogi od czasu dla ruchu prostoliniowego odcinkami jednostajnego oraz rysuje te wykresy na podstawie podanych informacji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rozpoznaje na podstawie danych liczbowych lub na podstawie wykresu, że w ruchu jednostajnym prostoliniowym droga jest wprost proporcjonalna do czasu oraz posługuje się proporcjonalnością prostą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nazywa ruchem jednostajnie przyspieszonym ruch, w którym wartość prędkości rośnie jednostkowych przedziałach czasu o tę samą wartość, a ruchem jednostajnie opóźnionym – ruch, w którym wartość prędkości maleje w jednostkowych przedziałach czasu o tę samą wartość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oblicza wartość przyspieszenia wraz z jednostką; przelicza jednostki przyspieszenia 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wyznacza zmianę prędkości dla ruchu prostoliniowego jednostajnie zmiennego (przyspieszonego lub opóźnionego); oblicza prędkość końcową w ruchu jednostajnie przyspieszonym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stosuje do obliczeń związek przyspieszenia ze zmianą prędkości i czasem, w którym ta zmiana nastąpiła (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∆v=a∙∆t</m:t>
              </m:r>
            </m:oMath>
            <w:r w:rsidRPr="0075688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instrText xml:space="preserve"> QUOTE </w:instrText>
            </w:r>
            <w:r w:rsidRPr="0075688A">
              <w:rPr>
                <w:rFonts w:ascii="Times New Roman" w:hAnsi="Times New Roman" w:cs="Times New Roman"/>
                <w:noProof/>
                <w:position w:val="-15"/>
                <w:sz w:val="20"/>
                <w:szCs w:val="20"/>
                <w:lang w:eastAsia="pl-PL"/>
              </w:rPr>
              <w:drawing>
                <wp:inline distT="0" distB="0" distL="0" distR="0" wp14:anchorId="58E41D85" wp14:editId="424D5E0B">
                  <wp:extent cx="517525" cy="15557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); wyznacza prędkość końcową 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analizuje wykresy zależności drogi i prędkości od czasu dla ruchu prostoliniowego jednostajnego; porównuje ruchy na podstawie nachylenia wykresu zależności drogi od czasu do osi czasu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analizuje wykresy zależności prędkości i przyspieszenia od czasu dla ruchu prostoliniowego jednostajnie przyspieszonego; porównuje ruchy na podstawie nachylenia wykresu prędkości do osi czasu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analizuje wykres zależności prędkości od czasu dla ruchu prostoliniowego jednostajnie opóźnionego; oblicza prędkość końcową w tym ruchu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przeprowadza doświadczenia: </w:t>
            </w:r>
          </w:p>
          <w:p w:rsidR="002A1B78" w:rsidRPr="0075688A" w:rsidRDefault="002A1B78" w:rsidP="002A1B78">
            <w:pPr>
              <w:pStyle w:val="tabelapolpauzytabela"/>
              <w:numPr>
                <w:ilvl w:val="1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wyznaczanie prędkości ruchu pęcherzyka powietrza w zamkniętej rurce wypełnionej wodą,</w:t>
            </w:r>
          </w:p>
          <w:p w:rsidR="002A1B78" w:rsidRPr="0075688A" w:rsidRDefault="002A1B78" w:rsidP="002A1B78">
            <w:pPr>
              <w:pStyle w:val="tabelapolpauzytabela"/>
              <w:numPr>
                <w:ilvl w:val="1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badanie ruchu staczającej się kulki,</w:t>
            </w:r>
          </w:p>
          <w:p w:rsidR="002A1B78" w:rsidRPr="0075688A" w:rsidRDefault="002A1B78" w:rsidP="002A1B78">
            <w:pPr>
              <w:pStyle w:val="tabelapunktytabela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korzystając z opisów doświadczeń i przestrzegając zasad bezpieczeństwa; 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zapisuje wyniki pomiarów i obliczeń w tabeli zgodnie z zasadami zaokrąglania oraz zachowaniem liczby cyfr znaczących wynikającej z dokładności pomiarów; formułuje wnioski </w:t>
            </w:r>
          </w:p>
          <w:p w:rsidR="002A1B78" w:rsidRDefault="002A1B78" w:rsidP="002A1B78">
            <w:pPr>
              <w:pStyle w:val="tabelapunktytabela"/>
              <w:numPr>
                <w:ilvl w:val="0"/>
                <w:numId w:val="36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rozwiązuje proste (typowe) zadania lub problemy związane z treścią rozdziału: </w:t>
            </w:r>
            <w:r w:rsidRPr="00756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Kinematyka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 (dotyczące względności ruchu oraz z wykorzystaniem: zależności między drogą, prędkością i czasem w ruchu jednostajnym prostoliniowym, związku przyspieszenia ze zmianą prędkości i czasem, zależności prędkości i drogi od czasu w ruchu prostoliniowym jednostajnie przyspieszonym)</w:t>
            </w:r>
          </w:p>
          <w:p w:rsidR="002A1B78" w:rsidRPr="0075688A" w:rsidRDefault="002A1B78" w:rsidP="00BD34F8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:rsidR="002A1B78" w:rsidRPr="0075688A" w:rsidRDefault="002A1B78" w:rsidP="002A1B78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rozróżnia układy odniesienia: jedno-, dwu- i trójwymiarowy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planuje i przeprowadza doświadczenie w celu wyznaczenia prędkości z pomiaru czasu i drogi z użyciem przyrządów analogowych lub cyfrowych bądź programu do analizy materiałów wideo; szacuje rząd wielkości spodziewanego wyniku; zapisuje wyniki pomiarów wraz z ich jednostkami oraz z uwzględnieniem informacji o niepewności; opisuje przebieg doświadczenia i ocenia jego wyniki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sporządza wykresy zależności prędkości i drogi od czasu dla ruchu prostoliniowego odcinkami jednostajnego na podstawie podanych informacji (oznacza wielkości i skale na osiach; zaznacza punkty i rysuje wykres; uwzględnia niepewności pomiarowe)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7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wyznacza przyspieszenie z wykresów zależności prędkości od czasu dla ruchu prostoliniowego jednostajnie zmiennego (przyspieszonego lub opóźnionego)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 </w:t>
            </w:r>
            <w:r w:rsidRPr="007568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opisuje zależność drogi od czasu w ruchu jednostajnie przyspieszonym, gdy prędkość początkowa jest równa zero; stosuje tę zależność do obliczeń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analizuje ruch ciała na podstawie filmu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7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 </w:t>
            </w:r>
            <w:r w:rsidRPr="0075688A">
              <w:rPr>
                <w:rFonts w:ascii="Times New Roman" w:hAnsi="Times New Roman" w:cs="Times New Roman"/>
                <w:position w:val="2"/>
                <w:sz w:val="20"/>
                <w:szCs w:val="20"/>
                <w:vertAlign w:val="superscript"/>
              </w:rPr>
              <w:t>R</w:t>
            </w:r>
            <w:r w:rsidRPr="0075688A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 xml:space="preserve">posługuje się wzorem: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s=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</m:oMath>
            <w:r w:rsidRPr="0075688A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fldChar w:fldCharType="begin"/>
            </w:r>
            <w:r w:rsidRPr="0075688A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instrText xml:space="preserve"> QUOTE </w:instrText>
            </w:r>
            <w:r w:rsidRPr="0075688A">
              <w:rPr>
                <w:rFonts w:ascii="Times New Roman" w:hAnsi="Times New Roman" w:cs="Times New Roman"/>
                <w:noProof/>
                <w:position w:val="-21"/>
                <w:sz w:val="20"/>
                <w:szCs w:val="20"/>
                <w:lang w:eastAsia="pl-PL"/>
              </w:rPr>
              <w:drawing>
                <wp:inline distT="0" distB="0" distL="0" distR="0" wp14:anchorId="5E9F5FE4" wp14:editId="232E9C59">
                  <wp:extent cx="327660" cy="23304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88A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instrText xml:space="preserve"> </w:instrText>
            </w:r>
            <w:r w:rsidRPr="0075688A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fldChar w:fldCharType="end"/>
            </w:r>
            <w:r w:rsidRPr="0075688A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>,</w:t>
            </w:r>
            <w:r w:rsidRPr="0075688A">
              <w:rPr>
                <w:rFonts w:ascii="Times New Roman" w:hAnsi="Times New Roman" w:cs="Times New Roman"/>
                <w:position w:val="2"/>
                <w:sz w:val="20"/>
                <w:szCs w:val="20"/>
                <w:vertAlign w:val="superscript"/>
              </w:rPr>
              <w:t xml:space="preserve"> R</w:t>
            </w:r>
            <w:r w:rsidRPr="0075688A">
              <w:rPr>
                <w:rFonts w:ascii="Times New Roman" w:hAnsi="Times New Roman" w:cs="Times New Roman"/>
                <w:position w:val="2"/>
                <w:sz w:val="20"/>
                <w:szCs w:val="20"/>
              </w:rPr>
              <w:t xml:space="preserve">wyznacza 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przyspieszenie ciała na podstawie wzoru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</m:oMath>
            <w:r w:rsidRPr="0075688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instrText xml:space="preserve"> QUOTE </w:instrText>
            </w:r>
            <w:r w:rsidRPr="0075688A">
              <w:rPr>
                <w:rFonts w:ascii="Times New Roman" w:hAnsi="Times New Roman" w:cs="Times New Roman"/>
                <w:noProof/>
                <w:position w:val="-20"/>
                <w:sz w:val="20"/>
                <w:szCs w:val="20"/>
                <w:lang w:eastAsia="pl-PL"/>
              </w:rPr>
              <w:drawing>
                <wp:inline distT="0" distB="0" distL="0" distR="0" wp14:anchorId="4E30D919" wp14:editId="43057AF5">
                  <wp:extent cx="284480" cy="20701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wyjaśnia, że w ruchu jednostajnie przyspieszonym bez prędkości początkowej odcinki drogi pokonywane w kolejnych sekundach mają się do siebie jak kolejne liczby nieparzyste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7"/>
              </w:numPr>
              <w:spacing w:after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rozwiązuje proste zadania z wykorzystaniem wzorów </w:t>
            </w:r>
            <w:r w:rsidRPr="007568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s=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oMath>
            <w:r w:rsidRPr="0075688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instrText xml:space="preserve"> QUOTE </w:instrText>
            </w:r>
            <w:r w:rsidRPr="0075688A">
              <w:rPr>
                <w:rFonts w:ascii="Times New Roman" w:hAnsi="Times New Roman" w:cs="Times New Roman"/>
                <w:noProof/>
                <w:position w:val="-21"/>
                <w:sz w:val="20"/>
                <w:szCs w:val="20"/>
                <w:lang w:eastAsia="pl-PL"/>
              </w:rPr>
              <w:drawing>
                <wp:inline distT="0" distB="0" distL="0" distR="0" wp14:anchorId="444AF1E7" wp14:editId="0A2F1026">
                  <wp:extent cx="327660" cy="23304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∆v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∆t</m:t>
                  </m:r>
                </m:den>
              </m:f>
            </m:oMath>
            <w:r w:rsidRPr="0075688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instrText xml:space="preserve"> QUOTE </w:instrText>
            </w:r>
            <w:r w:rsidRPr="0075688A">
              <w:rPr>
                <w:rFonts w:ascii="Times New Roman" w:hAnsi="Times New Roman" w:cs="Times New Roman"/>
                <w:noProof/>
                <w:position w:val="-20"/>
                <w:sz w:val="20"/>
                <w:szCs w:val="20"/>
                <w:lang w:eastAsia="pl-PL"/>
              </w:rPr>
              <w:drawing>
                <wp:inline distT="0" distB="0" distL="0" distR="0" wp14:anchorId="4A8B447E" wp14:editId="5BCF6293">
                  <wp:extent cx="293370" cy="20701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analizuje wykresy zależności</w:t>
            </w:r>
            <w:r w:rsidRPr="007568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R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drogi od czasu dla ruchu prostoliniowego jednostajnie przyspieszonego bez prędkości początkowej; porównuje ruchy na podstawie nachylenia wykresu zależności drogi od czasu do osi czasu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wyjaśnia, że droga w dowolnym ruchu jest liczbowo równa polu pod wykresem zależności prędkości od czasu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sporządza wykresy zależności prędkości i przyspieszenia od czasu dla ruchu prostoliniowego jednostajnie przyspieszonego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rozwiązuje typowe zadania związane z analizą wykresów zależności drogi i prędkości od czasu dla ruchów prostoliniowych: jednostajnego i jednostajnie zmiennego</w:t>
            </w:r>
          </w:p>
          <w:p w:rsidR="002A1B78" w:rsidRPr="0075688A" w:rsidRDefault="002A1B78" w:rsidP="002A1B78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rozwiązuje bardziej złożone zadania (lub problemy) dotyczące treści rozdziału: </w:t>
            </w:r>
            <w:r w:rsidRPr="00756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Kine</w:t>
            </w:r>
            <w:r w:rsidRPr="00756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matyka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 (z wykorzystaniem: zależności między drogą, prędkością i czasem w ruchu jednostajnym prostoliniowym, związku przyspieszenia ze zmianą prędkości i czasem, zależności prędkości i drogi od czasu w ruchu prostoliniowym jednostajnie zmiennym)</w:t>
            </w:r>
          </w:p>
        </w:tc>
        <w:tc>
          <w:tcPr>
            <w:tcW w:w="1250" w:type="pct"/>
          </w:tcPr>
          <w:p w:rsidR="002A1B78" w:rsidRPr="0075688A" w:rsidRDefault="002A1B78" w:rsidP="002A1B78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planuje i demonstruje doświadczenie związane z badaniem ruchu z użyciem przyrządów analogowych lub cyfrowych, programu do analizy materiałów wideo; opisuje przebieg doświadczenia, analizuje i ocenia wyniki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 </w:t>
            </w:r>
            <w:r w:rsidRPr="007568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analizuje wykres zależności prędkości od czasu dla ruchu prostoliniowego jednostajnie przyspieszonego z prędkością początkową i na tej podstawie wyprowadza wzór na obliczanie drogi w tym ruchu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rozwiązuje nietypowe, złożone zadania(problemy) dotyczące treści rozdziału: </w:t>
            </w:r>
            <w:r w:rsidRPr="00756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Kinematyka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 (z wykorzystaniem wzorów: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s=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den>
              </m:f>
            </m:oMath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a=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∆v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∆t</m:t>
                  </m:r>
                </m:den>
              </m:f>
            </m:oMath>
          </w:p>
          <w:p w:rsidR="002A1B78" w:rsidRPr="0075688A" w:rsidRDefault="002A1B78" w:rsidP="002A1B78">
            <w:pPr>
              <w:pStyle w:val="tabelapunktytabela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oraz związane z analizą wykresów zależności drogi i prędkości od czasu dla ruchów prostoliniowych: jednostajnego i jednostajnie zmiennego)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posługuje się informacjami pochodzącymi z analizy przeczytanych tekstów (w tym popularnonaukowych) dotyczących ruchu (np. urządzeń do pomiaru przyspieszenia) 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8"/>
              </w:numPr>
              <w:spacing w:before="57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realizuje projekt: </w:t>
            </w:r>
            <w:r w:rsidRPr="00756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Prędkość wokół nas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 (lub inny związany z treściami rozdziału </w:t>
            </w:r>
            <w:r w:rsidRPr="00756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Kinematyka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A1B78" w:rsidRPr="0075688A" w:rsidRDefault="002A1B78" w:rsidP="00BD34F8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B78" w:rsidRPr="002A1B78" w:rsidTr="002A1B78">
        <w:tc>
          <w:tcPr>
            <w:tcW w:w="5000" w:type="pct"/>
            <w:gridSpan w:val="4"/>
          </w:tcPr>
          <w:p w:rsidR="002A1B78" w:rsidRPr="0075688A" w:rsidRDefault="002A1B78" w:rsidP="002A1B78">
            <w:pPr>
              <w:pStyle w:val="tabelatresctabel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V. DYNAMIKA</w:t>
            </w:r>
          </w:p>
        </w:tc>
      </w:tr>
      <w:tr w:rsidR="002A1B78" w:rsidRPr="002A1B78" w:rsidTr="00F64EF4">
        <w:tc>
          <w:tcPr>
            <w:tcW w:w="1250" w:type="pct"/>
          </w:tcPr>
          <w:p w:rsidR="002A1B78" w:rsidRPr="0075688A" w:rsidRDefault="002A1B78" w:rsidP="002A1B78">
            <w:pPr>
              <w:pStyle w:val="tabelatresctabela"/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symbolem siły; stosuje pojęcie siły jako działania skierowanego (wektor); wskazuje wartość, kierunek i zwrot wektora siły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wyjaśnia pojęcie siły wypadkowej; opisuje i rysuje siły, które się równoważą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rozpoznaje i nazywa siły oporów ruchu; podaje ich przykłady w otaczającej rzeczywistości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podaje treść pierwszej zasady dynamiki Newtona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podaje treść drugiej zasady dynamiki Newtona; definiuje jednostkę siły w układzie SI (1 N) i posługuje się jednostką siły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rozpoznaje i nazywa siły działające na spadające ciała (siły ciężkości i oporów ruchu)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podaje treść trzeciej zasady dynamiki Newtona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pojęciem sił oporów ruchu; podaje ich przykłady w różnych sytuacjach praktycznych i opisuje wpływ na poruszające się ciała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rozróżnia tarcie statyczne i kinetyczne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rozpoznaje zależność rosnącą bądź malejącą oraz proporcjonalność prostą na podstawie danych z tabeli; posługuje się proporcjonalnością prostą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przeprowadza doświadczenia:</w:t>
            </w:r>
          </w:p>
          <w:p w:rsidR="002A1B78" w:rsidRPr="0075688A" w:rsidRDefault="002A1B78" w:rsidP="002A1B78">
            <w:pPr>
              <w:pStyle w:val="tabelapolpauzytabela"/>
              <w:numPr>
                <w:ilvl w:val="1"/>
                <w:numId w:val="40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badanie spadania ciał,</w:t>
            </w:r>
          </w:p>
          <w:p w:rsidR="002A1B78" w:rsidRPr="0075688A" w:rsidRDefault="002A1B78" w:rsidP="002A1B78">
            <w:pPr>
              <w:pStyle w:val="tabelapolpauzytabela"/>
              <w:numPr>
                <w:ilvl w:val="1"/>
                <w:numId w:val="40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badanie wzajemnego oddziaływania ciał</w:t>
            </w:r>
          </w:p>
          <w:p w:rsidR="002A1B78" w:rsidRPr="0075688A" w:rsidRDefault="002A1B78" w:rsidP="002A1B78">
            <w:pPr>
              <w:pStyle w:val="tabelapolpauzytabela"/>
              <w:numPr>
                <w:ilvl w:val="1"/>
                <w:numId w:val="40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badanie, od czego zależy tarcie, </w:t>
            </w:r>
          </w:p>
          <w:p w:rsidR="002A1B78" w:rsidRPr="0075688A" w:rsidRDefault="002A1B78" w:rsidP="002A1B78">
            <w:pPr>
              <w:pStyle w:val="tabelapunktytabela"/>
              <w:spacing w:after="6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korzystając z opisów doświadczeń, przestrzegając zasad bezpieczeństwa; zapisuje wyniki i formułuje wnioski</w:t>
            </w:r>
          </w:p>
          <w:p w:rsidR="002A1B78" w:rsidRPr="0075688A" w:rsidRDefault="002A1B78" w:rsidP="002A1B78">
            <w:pPr>
              <w:pStyle w:val="tabelapunktytabela"/>
              <w:numPr>
                <w:ilvl w:val="0"/>
                <w:numId w:val="39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przelicza wielokrotności i podwielokrotności (mili-, centy-, kilo-, mega-)</w:t>
            </w:r>
          </w:p>
          <w:p w:rsidR="002A1B78" w:rsidRPr="0075688A" w:rsidRDefault="002A1B78" w:rsidP="002A1B78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wyodrębnia z tekstów i rysunków informacje kluczowe</w:t>
            </w:r>
          </w:p>
        </w:tc>
        <w:tc>
          <w:tcPr>
            <w:tcW w:w="1250" w:type="pct"/>
          </w:tcPr>
          <w:p w:rsidR="007B4DD4" w:rsidRPr="0075688A" w:rsidRDefault="007B4DD4" w:rsidP="007B4DD4">
            <w:pPr>
              <w:pStyle w:val="tabelatresctabela"/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wyznacza i rysuje siłę wypadkową sił o jednakowych kierunkach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wyjaśnia, na czym polega bezwładność ciał; wskazuje przykłady bezwładności w otaczającej rzeczywistości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pojęciem masy jako miary bezwładności ciał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analizuje zachowanie się ciał na podstawie pierwszej zasady dynamiki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analizuje zachowanie się ciał na podstawie drugiej zasady dynamiki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opisuje spadek swobodny jako przykład ruchu jednostajnie przyspieszonego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porównuje czas spadania swobodnego i rzeczywistego różnych ciał z danej wy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sokości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opisuje wzajemne oddziaływanie ciał, posługując się trzecią zasadą dynamiki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opisuje zjawisko odrzutu i wskazuje jego przykłady w otaczającej rzeczywistości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analizuje i wyjaśnia wyniki przeprowadzonego doświadczenia; podaje przyczynę działania siły tarcia i wyjaśnia, od czego zależy jej wartość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stosuje pojęcie siły tarcia jako działania skierowanego (wektor); wskazuje wartość, kierunek i zwrot siły tarcia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opisuje i rysuje siły działające na ciało wprawiane w ruch (lub poruszające się) oraz wyznacza i rysuje siłę wypadkową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opisuje znaczenie tarcia w życiu codziennym; wyjaśnia na przykładach, kiedy tarcie i inne opory ruchu są pożyteczne, a kiedy niepożądane oraz wymienia sposoby zmniejszania lub zwiększania oporów ruchu (tarcia)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stosuje do obliczeń: </w:t>
            </w:r>
          </w:p>
          <w:p w:rsidR="007B4DD4" w:rsidRPr="0075688A" w:rsidRDefault="007B4DD4" w:rsidP="007B4DD4">
            <w:pPr>
              <w:pStyle w:val="tabelapolpauzytabela"/>
              <w:numPr>
                <w:ilvl w:val="1"/>
                <w:numId w:val="42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związek między siłą i masą a przyspieszeniem,</w:t>
            </w:r>
          </w:p>
          <w:p w:rsidR="007B4DD4" w:rsidRPr="0075688A" w:rsidRDefault="007B4DD4" w:rsidP="007B4DD4">
            <w:pPr>
              <w:pStyle w:val="tabelapolpauzytabela"/>
              <w:numPr>
                <w:ilvl w:val="1"/>
                <w:numId w:val="42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związek między siłą ciężkości, masą i przyspieszeniem grawitacyjnym;</w:t>
            </w:r>
          </w:p>
          <w:p w:rsidR="007B4DD4" w:rsidRPr="0075688A" w:rsidRDefault="007B4DD4" w:rsidP="007B4DD4">
            <w:pPr>
              <w:pStyle w:val="tabelapunktytabela"/>
              <w:spacing w:after="6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oblicza i zapisuje wynik zgodnie z zasadami zaokrąglania oraz zachowaniem liczby cyfr znaczących wynikającej z danych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41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przeprowadza doświadczenia:</w:t>
            </w:r>
          </w:p>
          <w:p w:rsidR="007B4DD4" w:rsidRPr="0075688A" w:rsidRDefault="007B4DD4" w:rsidP="007B4DD4">
            <w:pPr>
              <w:pStyle w:val="tabelapolpauzytabela"/>
              <w:numPr>
                <w:ilvl w:val="1"/>
                <w:numId w:val="43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badanie bezwładności ciał, </w:t>
            </w:r>
          </w:p>
          <w:p w:rsidR="007B4DD4" w:rsidRPr="0075688A" w:rsidRDefault="007B4DD4" w:rsidP="007B4DD4">
            <w:pPr>
              <w:pStyle w:val="tabelapolpauzytabela"/>
              <w:numPr>
                <w:ilvl w:val="1"/>
                <w:numId w:val="43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badanie ruchu ciała pod wpływem dzia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łania sił, które się nie równoważą,</w:t>
            </w:r>
          </w:p>
          <w:p w:rsidR="007B4DD4" w:rsidRPr="0075688A" w:rsidRDefault="007B4DD4" w:rsidP="007B4DD4">
            <w:pPr>
              <w:pStyle w:val="tabelapolpauzytabela"/>
              <w:numPr>
                <w:ilvl w:val="1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demonstracja zjawiska odrzutu, </w:t>
            </w:r>
          </w:p>
          <w:p w:rsidR="007B4DD4" w:rsidRPr="0075688A" w:rsidRDefault="007B4DD4" w:rsidP="007B4DD4">
            <w:pPr>
              <w:pStyle w:val="tabelapunktytabela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korzystając z opisów doświadczeń i przestrzegając zasad bezpieczeństwa; zapisuje wyniki pomiarów wraz z ich jednostkami oraz z uwzględnieniem informacji o niepewności, analizuje je i formułuje wnioski </w:t>
            </w:r>
          </w:p>
          <w:p w:rsidR="002A1B78" w:rsidRPr="0075688A" w:rsidRDefault="007B4DD4" w:rsidP="007B4DD4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rozwiązuje proste (typowe) zadania lub problemy dotyczące treści rozdziału: </w:t>
            </w:r>
            <w:r w:rsidRPr="00756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Dynamika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 (z wykorzystaniem: pierwszej zasady dynamiki Newtona, związku między siłą i masą a przyspieszeniem oraz zadania dotyczące swobodnego spadania ciał, wzajemnego oddziaływania ciał i występowania oporów ruchu</w:t>
            </w:r>
          </w:p>
        </w:tc>
        <w:tc>
          <w:tcPr>
            <w:tcW w:w="1250" w:type="pct"/>
          </w:tcPr>
          <w:p w:rsidR="007B4DD4" w:rsidRPr="0075688A" w:rsidRDefault="007B4DD4" w:rsidP="007B4DD4">
            <w:pPr>
              <w:pStyle w:val="tabelatresctabela"/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44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 </w:t>
            </w:r>
            <w:r w:rsidRPr="007568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wyznacza i rysuje siłę wypadkową sił o różnych kierunkach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44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 </w:t>
            </w:r>
            <w:r w:rsidRPr="007568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podaje wzór na obliczanie siły tarcia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44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analizuje opór powietrza podczas ruchu spadochroniarza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44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planuje i przeprowadza doświadczenia: </w:t>
            </w:r>
          </w:p>
          <w:p w:rsidR="007B4DD4" w:rsidRPr="0075688A" w:rsidRDefault="007B4DD4" w:rsidP="007B4DD4">
            <w:pPr>
              <w:pStyle w:val="tabelapolpauzytabela"/>
              <w:numPr>
                <w:ilvl w:val="1"/>
                <w:numId w:val="45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w celu zilustrowania I zasady dynamiki, </w:t>
            </w:r>
          </w:p>
          <w:p w:rsidR="007B4DD4" w:rsidRPr="0075688A" w:rsidRDefault="007B4DD4" w:rsidP="007B4DD4">
            <w:pPr>
              <w:pStyle w:val="tabelapolpauzytabela"/>
              <w:numPr>
                <w:ilvl w:val="1"/>
                <w:numId w:val="45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 celu zilustrowania II zasady dynamiki,</w:t>
            </w:r>
          </w:p>
          <w:p w:rsidR="007B4DD4" w:rsidRPr="0075688A" w:rsidRDefault="007B4DD4" w:rsidP="007B4DD4">
            <w:pPr>
              <w:pStyle w:val="tabelapolpauzytabela"/>
              <w:numPr>
                <w:ilvl w:val="1"/>
                <w:numId w:val="45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w celu zilustrowania III zasady dynamiki; 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44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opisuje ich przebieg, formułuje wnioski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44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analizuje wyniki przeprowadzonych doświadczeń (oblicza przyspieszenia ze wzoru na drogę w ruchu jednostajnie 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przyspieszonym i zapisuje wyniki zgodnie z zasadami zaokrąglania oraz zachowaniem liczby cyfr znaczących wynikającej z dokładności pomiaru; wskazuje czynniki istotne i nieistotne dla przebiegu doświadczeń)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44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rozwiązuje bardziej złożone zadania (lub problemy) dotyczące treści rozdziału: </w:t>
            </w:r>
            <w:r w:rsidRPr="00756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Dynamika</w:t>
            </w:r>
            <w:r w:rsidRPr="007568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(z wykorzystaniem: pierwszej zasady dynamiki Newtona, związku między siłą i masą a przyspieszeniem i związku przyspieszenia ze zmianą prędkości i czasem, w którym ta zmiana nastąpiła () oraz dotyczące: swobodnego spadania ciał, wzajemnego oddziaływania ciał, występowania oporów ruchu)</w:t>
            </w:r>
          </w:p>
          <w:p w:rsidR="002A1B78" w:rsidRPr="0075688A" w:rsidRDefault="007B4DD4" w:rsidP="007B4DD4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posługuje się informacjami pochodzącymi z analizy tekstów (w tym popularnonaukowych) dotyczących: bezwładności ciał, spadania ciał, występowania oporów ruchu, a w szczególności tekstu: </w:t>
            </w:r>
            <w:r w:rsidRPr="00756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Czy opór powietrza zawsze przeszkadza sportowcom</w:t>
            </w:r>
          </w:p>
        </w:tc>
        <w:tc>
          <w:tcPr>
            <w:tcW w:w="1250" w:type="pct"/>
          </w:tcPr>
          <w:p w:rsidR="007B4DD4" w:rsidRPr="0075688A" w:rsidRDefault="007B4DD4" w:rsidP="007B4DD4">
            <w:pPr>
              <w:pStyle w:val="tabelatresctabela"/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46"/>
              </w:num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rozwiązuje nietypowe złożone zadania, (problemy) dotyczące treści rozdziału: </w:t>
            </w:r>
            <w:r w:rsidRPr="00756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Dynamika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 (stosując do obliczeń związek między siłą i masą a przyspieszeniem oraz związek: 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instrText xml:space="preserve"> QUOTE </w:instrText>
            </w:r>
            <w:r w:rsidRPr="0075688A">
              <w:rPr>
                <w:rFonts w:ascii="Times New Roman" w:hAnsi="Times New Roman" w:cs="Times New Roman"/>
                <w:noProof/>
                <w:position w:val="-15"/>
                <w:sz w:val="20"/>
                <w:szCs w:val="20"/>
                <w:lang w:eastAsia="pl-PL"/>
              </w:rPr>
              <w:drawing>
                <wp:inline distT="0" distB="0" distL="0" distR="0" wp14:anchorId="0AAF2117" wp14:editId="7B951D95">
                  <wp:extent cx="517525" cy="155575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∆v=a∙∆t</m:t>
              </m:r>
            </m:oMath>
            <w:r w:rsidRPr="0075688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A1B78" w:rsidRPr="0075688A" w:rsidRDefault="007B4DD4" w:rsidP="007B4DD4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informacjami pochodzącymi z analizy tekstów (w tym popularnonaukowych) dotyczących przykładów wykorzystania zasady odrzutu w przyrodzie i technice</w:t>
            </w:r>
          </w:p>
        </w:tc>
      </w:tr>
      <w:tr w:rsidR="007B4DD4" w:rsidRPr="002A1B78" w:rsidTr="007B4DD4">
        <w:tc>
          <w:tcPr>
            <w:tcW w:w="5000" w:type="pct"/>
            <w:gridSpan w:val="4"/>
          </w:tcPr>
          <w:p w:rsidR="007B4DD4" w:rsidRPr="0075688A" w:rsidRDefault="007B4DD4" w:rsidP="007B4DD4">
            <w:pPr>
              <w:pStyle w:val="tabelatresctabela"/>
              <w:spacing w:after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C3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VI. PRACA, MOC, ENERGIA</w:t>
            </w:r>
          </w:p>
        </w:tc>
      </w:tr>
      <w:tr w:rsidR="007B4DD4" w:rsidRPr="007B4DD4" w:rsidTr="00F64EF4">
        <w:tc>
          <w:tcPr>
            <w:tcW w:w="1250" w:type="pct"/>
          </w:tcPr>
          <w:p w:rsidR="007B4DD4" w:rsidRPr="0075688A" w:rsidRDefault="007B4DD4" w:rsidP="007B4DD4">
            <w:pPr>
              <w:pStyle w:val="tabelatresctabela"/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pojęciem energii, podaje przykłady różnych jej form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odróżnia pracę w sensie fizycznym od pracy w języku potocznym; wskazuje przykłady wykonania pracy mechanicznej w otaczającej rzeczywistości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podaje wzór na obliczanie pracy, gdy kierunek działającej na ciało siły jest zgodny z kierunkiem jego ruchu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rozróżnia pojęcia: praca i moc; odróżnia moc w sensie fizycznym od mocy w języku potocznym; wskazuje odpowiednie przykłady w otaczającej rzeczywistości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podaje i opisuje wzór na obliczanie mocy 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(iloraz pracy i czasu, w którym praca została wykonana)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rozróżnia pojęcia: praca i energia; wyjaśnia co rozumiemy przez pojęcie energii oraz kiedy ciało zyskuje energię, a kiedy ją traci; wskazuje odpowiednie przykłady w otaczającej rzeczywistości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pojęciem energii potencjalnej grawitacji (ciężkości) i potencjalnej sprężystości wraz z ich jednostką w układzie SI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pojęciami siły ciężkości i siły sprężystości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pojęciem energii kinetycznej; wskazuje przykłady ciał posiadających energię kinetyczną w otaczającej rzeczywistości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wymienia rodzaje energii mechanicznej;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wskazuje przykłady przemian energii mechanicznej w otaczającej rzeczywistości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pojęciem energii mechanicznej jako sumy energii kinetycznej i potencjalnej; podaje zasadę zachowania energii mechanicznej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doświadczalnie bada, od czego zależy energia potencjalna ciężkości, korzystając z opisu doświadczenia i przestrzegając zasad bezpieczeństwa; opisuje wyniki i formułuje wnioski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47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przelicza wielokrotności i podwielokrotności oraz jednostki czasu</w:t>
            </w:r>
          </w:p>
          <w:p w:rsidR="007B4DD4" w:rsidRPr="0075688A" w:rsidRDefault="007B4DD4" w:rsidP="007B4DD4">
            <w:pPr>
              <w:pStyle w:val="tabelatresctabela"/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wyodrębnia z prostych tekstów i rysunków 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informacje kluczowe</w:t>
            </w:r>
          </w:p>
        </w:tc>
        <w:tc>
          <w:tcPr>
            <w:tcW w:w="1250" w:type="pct"/>
          </w:tcPr>
          <w:p w:rsidR="008B7668" w:rsidRPr="0075688A" w:rsidRDefault="008B7668" w:rsidP="008B7668">
            <w:pPr>
              <w:pStyle w:val="tabelatresctabela"/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8B7668" w:rsidRPr="0075688A" w:rsidRDefault="008B7668" w:rsidP="008B7668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pojęciem pracy mechanicznej wraz z jej jednostką w układzie SI; wyjaśnia, kiedy została wykonana praca 1 J</w:t>
            </w:r>
          </w:p>
          <w:p w:rsidR="008B7668" w:rsidRPr="0075688A" w:rsidRDefault="008B7668" w:rsidP="008B7668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pojęciem oporów ruchu</w:t>
            </w:r>
          </w:p>
          <w:p w:rsidR="008B7668" w:rsidRPr="0075688A" w:rsidRDefault="008B7668" w:rsidP="008B7668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posługuje się pojęciem mocy wraz z jej jednostką w układzie SI; wyjaśnia, kiedy urządzenie ma moc 1 W; porównuje moce różnych urządzeń </w:t>
            </w:r>
          </w:p>
          <w:p w:rsidR="008B7668" w:rsidRPr="0075688A" w:rsidRDefault="008B7668" w:rsidP="008B7668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wyjaśnia, kiedy ciało ma energię potencjalną grawitacji, a kiedy ma energię potencjalną sprężystości; opisuje wykonaną pracę jako zmianę energii</w:t>
            </w:r>
          </w:p>
          <w:p w:rsidR="008B7668" w:rsidRPr="0075688A" w:rsidRDefault="008B7668" w:rsidP="008B7668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opisuje przemiany energii ciała podniesionego na pewną wysokość, a następnie 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upuszczonego</w:t>
            </w:r>
          </w:p>
          <w:p w:rsidR="008B7668" w:rsidRPr="0075688A" w:rsidRDefault="008B7668" w:rsidP="008B7668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wykorzystuje zasadę zachowania energii do opisu zjawisk</w:t>
            </w:r>
          </w:p>
          <w:p w:rsidR="008B7668" w:rsidRPr="0075688A" w:rsidRDefault="008B7668" w:rsidP="008B7668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podaje i opisuje zależność przyrostu energii potencjalnej grawitacji ciała od jego masy i wysokości, na jaką ciało zostało podniesione (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∆E=m∙g∙h</m:t>
              </m:r>
            </m:oMath>
            <w:r w:rsidRPr="0075688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instrText xml:space="preserve"> QUOTE </w:instrText>
            </w:r>
            <w:r w:rsidRPr="0075688A">
              <w:rPr>
                <w:rFonts w:ascii="Times New Roman" w:hAnsi="Times New Roman" w:cs="Times New Roman"/>
                <w:noProof/>
                <w:position w:val="-15"/>
                <w:sz w:val="20"/>
                <w:szCs w:val="20"/>
                <w:lang w:eastAsia="pl-PL"/>
              </w:rPr>
              <w:drawing>
                <wp:inline distT="0" distB="0" distL="0" distR="0" wp14:anchorId="1BD07CB5" wp14:editId="284CF124">
                  <wp:extent cx="647065" cy="155575"/>
                  <wp:effectExtent l="0" t="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B7668" w:rsidRPr="0075688A" w:rsidRDefault="008B7668" w:rsidP="008B7668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opisuje i wykorzystuje zależność energii kinetycznej ciała od jego masy i prędkości; podaje wzór na energię kinetyczną i stosuje go do obliczeń</w:t>
            </w:r>
          </w:p>
          <w:p w:rsidR="008B7668" w:rsidRPr="0075688A" w:rsidRDefault="008B7668" w:rsidP="008B7668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opisuje związek pracy wykonanej podczas zmiany prędkości ciała ze zmianą energii kinetycznej ciała (opisuje wykonaną pracę jako zmianę energii); wyznacza zmianę energii kinetycznej</w:t>
            </w:r>
          </w:p>
          <w:p w:rsidR="008B7668" w:rsidRPr="0075688A" w:rsidRDefault="008B7668" w:rsidP="008B7668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wykorzystuje zasadę zachowania energii</w:t>
            </w:r>
          </w:p>
          <w:p w:rsidR="008B7668" w:rsidRPr="0075688A" w:rsidRDefault="008B7668" w:rsidP="008B7668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do opisu zjawisk oraz wskazuje ich przykłady w otaczającej rzeczywistości</w:t>
            </w:r>
          </w:p>
          <w:p w:rsidR="008B7668" w:rsidRPr="0075688A" w:rsidRDefault="008B7668" w:rsidP="008B7668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stosuje do obliczeń: </w:t>
            </w:r>
          </w:p>
          <w:p w:rsidR="008B7668" w:rsidRPr="0075688A" w:rsidRDefault="008B7668" w:rsidP="008B7668">
            <w:pPr>
              <w:pStyle w:val="tabelapolpauzytabela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związek pracy z siłą i drogą, na jakiej została wykonana,</w:t>
            </w:r>
          </w:p>
          <w:p w:rsidR="008B7668" w:rsidRPr="0075688A" w:rsidRDefault="008B7668" w:rsidP="008B7668">
            <w:pPr>
              <w:pStyle w:val="tabelapolpauzytabela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związek mocy z pracą i czasem, w którym została wykonana,</w:t>
            </w:r>
          </w:p>
          <w:p w:rsidR="008B7668" w:rsidRPr="0075688A" w:rsidRDefault="008B7668" w:rsidP="008B7668">
            <w:pPr>
              <w:pStyle w:val="tabelapolpauzytabela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związek wykonanej pracy ze zmianą energii oraz wzory na energię potencjalną grawitacji i energię kinetyczną,</w:t>
            </w:r>
          </w:p>
          <w:p w:rsidR="008B7668" w:rsidRPr="0075688A" w:rsidRDefault="008B7668" w:rsidP="008B7668">
            <w:pPr>
              <w:pStyle w:val="tabelapolpauzytabela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zasadę zachowania energii mechanicznej, </w:t>
            </w:r>
          </w:p>
          <w:p w:rsidR="008B7668" w:rsidRPr="0075688A" w:rsidRDefault="008B7668" w:rsidP="008B7668">
            <w:pPr>
              <w:pStyle w:val="tabelapolpauzytabela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związek między siłą ciężkości, masą i przyspieszeniem grawitacyjnym;</w:t>
            </w:r>
          </w:p>
          <w:p w:rsidR="008B7668" w:rsidRPr="0075688A" w:rsidRDefault="008B7668" w:rsidP="008B7668">
            <w:pPr>
              <w:pStyle w:val="tabelapunktytabela"/>
              <w:spacing w:after="1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wykonuje obliczenia i zapisuje wynik zgodnie z zasadami zaokrąglania oraz za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chowaniem liczby cyfr znaczących wynikającej z danych</w:t>
            </w:r>
          </w:p>
          <w:p w:rsidR="008B7668" w:rsidRPr="0075688A" w:rsidRDefault="008B7668" w:rsidP="008B7668">
            <w:pPr>
              <w:pStyle w:val="tabelapunktytabela"/>
              <w:numPr>
                <w:ilvl w:val="0"/>
                <w:numId w:val="48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rozwiązuje proste (typowe) zadania lub problemy dotyczące treści rozdziału: </w:t>
            </w:r>
            <w:r w:rsidRPr="00756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Praca, moc, energia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 (z wykorzystaniem: związku pracy z siłą i drogą, na jakiej została wykonana, związku mocy z pracą i czasem, w którym została wykonana, związku wykonanej pracy ze zmianą energii, wzorów na energię potencjalną grawitacji i energię kinetyczną oraz zasady zachowania energii mechanicznej) </w:t>
            </w:r>
          </w:p>
          <w:p w:rsidR="007B4DD4" w:rsidRPr="0075688A" w:rsidRDefault="008B7668" w:rsidP="008B7668">
            <w:pPr>
              <w:pStyle w:val="tabelatresctabela"/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wyodrębnia z tekstów, tabel i rysunków informacje kluczowe dla opisywanego zjawiska bądź problemu</w:t>
            </w:r>
          </w:p>
        </w:tc>
        <w:tc>
          <w:tcPr>
            <w:tcW w:w="1250" w:type="pct"/>
          </w:tcPr>
          <w:p w:rsidR="008B7668" w:rsidRPr="0075688A" w:rsidRDefault="008B7668" w:rsidP="008B7668">
            <w:pPr>
              <w:pStyle w:val="tabelatresctabela"/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8B7668" w:rsidRPr="0075688A" w:rsidRDefault="008B7668" w:rsidP="008B7668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wyjaśnia kiedy, mimo działającej na ciało siły, praca jest równa zero; wskazuje odpowiednie przykłady w otaczającej rzeczywistości</w:t>
            </w:r>
          </w:p>
          <w:p w:rsidR="008B7668" w:rsidRPr="0075688A" w:rsidRDefault="008B7668" w:rsidP="008B7668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 </w:t>
            </w:r>
            <w:r w:rsidRPr="007568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wyjaśnia sposób obliczania pracy, gdy kierunek działającej na ciało siły nie jest zgodny z kierunkiem jego ruchu </w:t>
            </w:r>
          </w:p>
          <w:p w:rsidR="008B7668" w:rsidRPr="0075688A" w:rsidRDefault="008B7668" w:rsidP="008B7668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 </w:t>
            </w:r>
            <w:r w:rsidRPr="007568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wyjaśnia, co to jest koń mechaniczny (1 KM)</w:t>
            </w:r>
          </w:p>
          <w:p w:rsidR="008B7668" w:rsidRPr="0075688A" w:rsidRDefault="008B7668" w:rsidP="008B7668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podaje, opisuje i stosuje wzór na obliczanie mocy chwilowej (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P=F∙v</m:t>
              </m:r>
            </m:oMath>
            <w:r w:rsidRPr="0075688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instrText xml:space="preserve"> QUOTE </w:instrText>
            </w:r>
            <w:r w:rsidRPr="0075688A">
              <w:rPr>
                <w:rFonts w:ascii="Times New Roman" w:hAnsi="Times New Roman" w:cs="Times New Roman"/>
                <w:noProof/>
                <w:position w:val="-15"/>
                <w:sz w:val="20"/>
                <w:szCs w:val="20"/>
                <w:lang w:eastAsia="pl-PL"/>
              </w:rPr>
              <w:drawing>
                <wp:inline distT="0" distB="0" distL="0" distR="0" wp14:anchorId="537C6739" wp14:editId="6690DCCE">
                  <wp:extent cx="422910" cy="155575"/>
                  <wp:effectExtent l="0" t="0" r="0" b="0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B7668" w:rsidRPr="0075688A" w:rsidRDefault="008B7668" w:rsidP="008B7668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wyznacza zmianę energii potencjalnej grawitacji ciała podczas zmiany jego wysokości (wyprowadza wzór)</w:t>
            </w:r>
          </w:p>
          <w:p w:rsidR="008B7668" w:rsidRPr="0075688A" w:rsidRDefault="008B7668" w:rsidP="008B7668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wyjaśnia, jaki układ nazywa się układem 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izolowanym; podaje zasadę zachowania energii</w:t>
            </w:r>
          </w:p>
          <w:p w:rsidR="008B7668" w:rsidRPr="0075688A" w:rsidRDefault="008B7668" w:rsidP="008B7668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planuje i przeprowadza doświadczenia związane z badaniem, od czego zależy energia potencjalna sprężystości i energia kinetyczna; opisuje ich przebieg i wyniki, formułuje wnioski</w:t>
            </w:r>
          </w:p>
          <w:p w:rsidR="008B7668" w:rsidRPr="0075688A" w:rsidRDefault="008B7668" w:rsidP="008B7668">
            <w:pPr>
              <w:pStyle w:val="tabelapunktytabela"/>
              <w:numPr>
                <w:ilvl w:val="0"/>
                <w:numId w:val="50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rozwiązuje zadania (lub problemy) bardziej złożone (w tym umiarkowanie trudne zadania obliczeniowe) dotyczące treści rozdziału: </w:t>
            </w:r>
            <w:r w:rsidRPr="00756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Praca, moc, energia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 (z wykorzystaniem: związku pracy z siłą i drogą, na jakiej została wykonana, związku mocy z pracą i czasem, w którym została wykonana, związku wykonanej pracy ze zmianą energii, zasady zachowania energii mechanicznej oraz wzorów na energię potencjalną grawitacji i energię kinetyczną)</w:t>
            </w:r>
          </w:p>
          <w:p w:rsidR="007B4DD4" w:rsidRPr="0075688A" w:rsidRDefault="008B7668" w:rsidP="008B7668">
            <w:pPr>
              <w:pStyle w:val="tabelatresctabela"/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informacjami pochodzącymi z analizy tekstów (w tym popularnonaukowych) dotyczących: energii i pracy, mocy różnych urządzeń, energii potencjalnej i kinetycznej oraz zasady zachowania energii mechanicznej</w:t>
            </w:r>
          </w:p>
        </w:tc>
        <w:tc>
          <w:tcPr>
            <w:tcW w:w="1250" w:type="pct"/>
          </w:tcPr>
          <w:p w:rsidR="008B7668" w:rsidRPr="0075688A" w:rsidRDefault="008B7668" w:rsidP="008B7668">
            <w:pPr>
              <w:pStyle w:val="tabelatresctabela"/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8B7668" w:rsidRPr="0075688A" w:rsidRDefault="008B7668" w:rsidP="008B7668">
            <w:pPr>
              <w:pStyle w:val="tabelapunktytabela"/>
              <w:numPr>
                <w:ilvl w:val="0"/>
                <w:numId w:val="51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 </w:t>
            </w:r>
            <w:r w:rsidRPr="007568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wykazuje, że praca wykonana podczas zmiany prędkości ciała jest równa zmianie jego energii kinetycznej (wyprowadza wzór)</w:t>
            </w:r>
          </w:p>
          <w:p w:rsidR="008B7668" w:rsidRPr="0075688A" w:rsidRDefault="008B7668" w:rsidP="008B7668">
            <w:pPr>
              <w:pStyle w:val="tabelapunktytabela"/>
              <w:numPr>
                <w:ilvl w:val="0"/>
                <w:numId w:val="51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rozwiązuje złożone zadania obliczeniowe: </w:t>
            </w:r>
          </w:p>
          <w:p w:rsidR="008B7668" w:rsidRPr="0075688A" w:rsidRDefault="008B7668" w:rsidP="008B7668">
            <w:pPr>
              <w:pStyle w:val="tabelapolpauzytabela"/>
              <w:numPr>
                <w:ilvl w:val="1"/>
                <w:numId w:val="5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dotyczące energii i pracy (wykorzystuje</w:t>
            </w:r>
            <w:r w:rsidRPr="007568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R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geometryczną interpretację pracy) oraz mocy;</w:t>
            </w:r>
          </w:p>
          <w:p w:rsidR="008B7668" w:rsidRPr="0075688A" w:rsidRDefault="008B7668" w:rsidP="008B7668">
            <w:pPr>
              <w:pStyle w:val="tabelapolpauzytabela"/>
              <w:numPr>
                <w:ilvl w:val="1"/>
                <w:numId w:val="5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z wykorzystaniem zasady zachowania energii mechanicznej oraz wzorów na energię potencjalną grawitacji i energię kinetyczną;</w:t>
            </w:r>
          </w:p>
          <w:p w:rsidR="008B7668" w:rsidRPr="0075688A" w:rsidRDefault="008B7668" w:rsidP="008B7668">
            <w:pPr>
              <w:pStyle w:val="tabelapunktytabela"/>
              <w:spacing w:after="11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szacuje rząd wielkości spodziewanego wyniku i na tej podstawie ocenia wyniki obliczeń</w:t>
            </w:r>
          </w:p>
          <w:p w:rsidR="008B7668" w:rsidRPr="0075688A" w:rsidRDefault="008B7668" w:rsidP="008B7668">
            <w:pPr>
              <w:pStyle w:val="tabelapunktytabela"/>
              <w:numPr>
                <w:ilvl w:val="0"/>
                <w:numId w:val="51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rozwiązuje nietypowe zadania (problemy) dotyczące treści rozdziału: </w:t>
            </w:r>
            <w:r w:rsidRPr="00756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Praca, moc, energia</w:t>
            </w:r>
          </w:p>
          <w:p w:rsidR="007B4DD4" w:rsidRPr="0075688A" w:rsidRDefault="008B7668" w:rsidP="008B7668">
            <w:pPr>
              <w:pStyle w:val="tabelatresctabela"/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realizuje projekt: </w:t>
            </w:r>
            <w:r w:rsidRPr="00756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Statek parowy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 (lub inny związany z treściami rozdziału: </w:t>
            </w:r>
            <w:r w:rsidRPr="00756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Praca, moc, energia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B4DD4" w:rsidRPr="002A1B78" w:rsidTr="007B4DD4">
        <w:tc>
          <w:tcPr>
            <w:tcW w:w="5000" w:type="pct"/>
            <w:gridSpan w:val="4"/>
          </w:tcPr>
          <w:p w:rsidR="007B4DD4" w:rsidRPr="0075688A" w:rsidRDefault="007B4DD4" w:rsidP="007B4DD4">
            <w:pPr>
              <w:pStyle w:val="tabelatresctabela"/>
              <w:spacing w:after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VII. TERMODYNAMIKA</w:t>
            </w:r>
          </w:p>
        </w:tc>
      </w:tr>
      <w:tr w:rsidR="007B4DD4" w:rsidRPr="007B4DD4" w:rsidTr="00F64EF4">
        <w:tc>
          <w:tcPr>
            <w:tcW w:w="1250" w:type="pct"/>
          </w:tcPr>
          <w:p w:rsidR="007B4DD4" w:rsidRPr="0075688A" w:rsidRDefault="007B4DD4" w:rsidP="007B4DD4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Uczeń: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pojęciem energii kinetycznej; opisuje wykonaną pracę jako zmianę energii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pojęciem temperatury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podaje przykłady zmiany energii wewnętrznej spowodowanej wykonaniem pracy lub przepływem ciepła w otaczającej rzeczywistości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podaje warunek i kierunek przepływu ciepła; stwierdza, że ciała o równej temperaturze pozostają w stanie równowagi termicznej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rozróżnia materiały o różnym przewodnictwie; wskazuje przykłady w otaczającej rzeczywistości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wymienia sposoby przekazywania energii 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 postaci ciepła; wskazuje odpowiednie przykłady w otaczającej rzeczywistości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informuje o przekazywaniu ciepła przez promieniowanie; wykonuje i opisuje doświadczenie ilustrujące ten sposób przekazywania ciepła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tabelami wielkości fizycznych w celu odszukania ciepła właściwego; porównuje wartości ciepła właściwego różnych substancji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rozróżnia i nazywa zmiany stanów skupienia: topnienie, krzepnięcie, parowanie, skraplanie, sublimację, resublimację oraz wskazuje przykłady tych zjawisk w otaczającej rzeczywistości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tabelami wielkości fizycznych w celu odszukania temperatury topnienia i temperatury wrzenia oraz</w:t>
            </w:r>
            <w:r w:rsidRPr="007568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R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ciepła topnienia i </w:t>
            </w:r>
            <w:r w:rsidRPr="007568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ciepła parowania; porównuje te wartości dla różnych substancji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doświadczalnie demonstruje zjawisko topnienia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wyjaśnia, od czego zależy szybkość parowania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pojęciem temperatury wrzenia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przeprowadza doświadczenia: </w:t>
            </w:r>
          </w:p>
          <w:p w:rsidR="007B4DD4" w:rsidRPr="0075688A" w:rsidRDefault="007B4DD4" w:rsidP="007B4DD4">
            <w:pPr>
              <w:pStyle w:val="tabelapolpauzytabela"/>
              <w:numPr>
                <w:ilvl w:val="1"/>
                <w:numId w:val="5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obserwacja zmian temperatury ciał w wyniku wykonania nad nimi pracy lub ogrzania,</w:t>
            </w:r>
          </w:p>
          <w:p w:rsidR="007B4DD4" w:rsidRPr="0075688A" w:rsidRDefault="007B4DD4" w:rsidP="007B4DD4">
            <w:pPr>
              <w:pStyle w:val="tabelapolpauzytabela"/>
              <w:numPr>
                <w:ilvl w:val="1"/>
                <w:numId w:val="5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badanie zjawiska przewodnictwa cieplnego,</w:t>
            </w:r>
          </w:p>
          <w:p w:rsidR="007B4DD4" w:rsidRPr="0075688A" w:rsidRDefault="007B4DD4" w:rsidP="007B4DD4">
            <w:pPr>
              <w:pStyle w:val="tabelapolpauzytabela"/>
              <w:numPr>
                <w:ilvl w:val="1"/>
                <w:numId w:val="5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obserwacja zjawiska konwekcji, </w:t>
            </w:r>
          </w:p>
          <w:p w:rsidR="007B4DD4" w:rsidRPr="0075688A" w:rsidRDefault="007B4DD4" w:rsidP="007B4DD4">
            <w:pPr>
              <w:pStyle w:val="tabelapolpauzytabela"/>
              <w:numPr>
                <w:ilvl w:val="1"/>
                <w:numId w:val="5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obserwacja zmian stanu skupienia wody,</w:t>
            </w:r>
          </w:p>
          <w:p w:rsidR="007B4DD4" w:rsidRPr="0075688A" w:rsidRDefault="007B4DD4" w:rsidP="007B4DD4">
            <w:pPr>
              <w:pStyle w:val="tabelapolpauzytabela"/>
              <w:numPr>
                <w:ilvl w:val="1"/>
                <w:numId w:val="5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obserwacja topnienia substancji, </w:t>
            </w:r>
          </w:p>
          <w:p w:rsidR="007B4DD4" w:rsidRPr="0075688A" w:rsidRDefault="007B4DD4" w:rsidP="007B4DD4">
            <w:pPr>
              <w:pStyle w:val="tabelapunktytabela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korzystając z opisów doświadczeń i przestrzegając zasad bezpieczeństwa; zapisuje wyniki obserwacji i formułuje wnioski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rozwiązuje proste, nieobliczeniowe zadania dotyczące treści rozdziału: </w:t>
            </w:r>
            <w:r w:rsidRPr="00756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Termodynamika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 – związane z energią wewnętrzną i zmianami stanów skupienia ciał: topnieniem lub krzepnięciem, parowaniem (wrzeniem) lub skraplaniem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przelicza wielokrotności i podwielokrotności oraz jednostki czasu</w:t>
            </w:r>
          </w:p>
          <w:p w:rsidR="007B4DD4" w:rsidRPr="0075688A" w:rsidRDefault="007B4DD4" w:rsidP="007B4DD4">
            <w:pPr>
              <w:pStyle w:val="tabelatresctabela"/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wyodrębnia z tekstów i rysunków informacje kluczowe</w:t>
            </w:r>
          </w:p>
        </w:tc>
        <w:tc>
          <w:tcPr>
            <w:tcW w:w="1250" w:type="pct"/>
          </w:tcPr>
          <w:p w:rsidR="007B4DD4" w:rsidRPr="0075688A" w:rsidRDefault="007B4DD4" w:rsidP="007B4DD4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wykonuje doświadczenie modelowe (ilustracja zmiany zachowania się cząsteczek ciała stałego w wyniku wykonania nad nim pracy), korzystając z jego opisu; opisuje wyniki doświadczenia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pojęciem energii wewnętrznej; określa jej związek z liczbą cząsteczek, z których zbudowane jest ciało; podaje jednostkę energii wewnętrznej w układzie SI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wykazuje, że energię układu (energię wewnętrzną) można zmienić, wykonując nad nim pracę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określa temperaturę ciała jako miarę średniej energii kinetycznej cząsteczek, z których ciało jest zbudowane 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analizuje jakościowo związek między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temperaturą a średnią energią kinetyczną (ruchu chaotycznego) cząsteczek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skalami temperatur (Celsjusza, Kelvina, Fahrenheita); wskazuje jednostkę temperatury w układzie SI; podaje temperaturę zera bezwzględnego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przelicza temperaturę w skali Celsjusza na temperaturę w skali Kelvina i odwrotnie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pojęciem przepływu ciepła jako przekazywaniem energii w postaci ciepła oraz jednostką ciepła w układzie SI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5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wykazuje, że nie następuje przekazywanie energii w postaci ciepła (wymiana ciepła) między ciałami o tej samej temperaturze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5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wykazuje, że energię układu (energię wewnętrzną) można zmienić, wykonując nad nim pracę lub przekazując energię w postaci ciepła 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5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analizuje jakościowo zmiany energii wewnętrznej spowodowane wykonaniem pracy i przepływem ciepła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5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podaje treść pierwszej zasady termodynamiki (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∆E=W+Q</m:t>
              </m:r>
            </m:oMath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5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doświadczalnie bada zjawisko przewodnictwa cieplnego i określa, który z badanych materiałów jest lepszym przewodnikiem ciepła (planuje, przeprowadza i opisuje doświadczenie)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opisuje zjawisko przewodnictwa cieplnego oraz rolę izolacji cieplnej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opisuje ruch cieczy i gazów w zjawisku 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konwekcji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stwierdza, że przyrost temperatury ciała jest wprost proporcjonalny do ilości pobranego przez ciało ciepła oraz, że ilość pobranego przez ciało ciepła do uzyskania danego przyrostu temperatury jest wprost proporcjonalna do masy ciała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5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wyjaśnia, co określa ciepło właściwe; posługuje się pojęciem ciepła właściwego wraz z jego jednostką w układzie SI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5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podaje i opisuje wzór na obliczanie ciepła właściwego(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c=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m∙∆T</m:t>
                  </m:r>
                </m:den>
              </m:f>
            </m:oMath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5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wyjaśnia, jak obliczyć ilość ciepła pobranego (oddanego) przez ciało podczas ogrzewania (oziębiania); podaje wzór (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Q=c∙m∙∆T)</m:t>
              </m:r>
            </m:oMath>
            <w:r w:rsidRPr="0075688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instrText xml:space="preserve"> QUOTE </w:instrText>
            </w:r>
            <w:r w:rsidRPr="0075688A">
              <w:rPr>
                <w:rFonts w:ascii="Times New Roman" w:hAnsi="Times New Roman" w:cs="Times New Roman"/>
                <w:noProof/>
                <w:position w:val="-15"/>
                <w:sz w:val="20"/>
                <w:szCs w:val="20"/>
                <w:lang w:eastAsia="pl-PL"/>
              </w:rPr>
              <w:drawing>
                <wp:inline distT="0" distB="0" distL="0" distR="0" wp14:anchorId="6EAF57F3" wp14:editId="57CE0867">
                  <wp:extent cx="638175" cy="155575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6"/>
              </w:numPr>
              <w:spacing w:after="11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doświadczalnie wyznacza ciepło właściwe wody z użyciem czajnika elektrycznego lub grzałki o znanej mocy, termometru, cylindra miarowego lub wagi (zapisuje wyniki pomiarów wraz z ich jednostkami oraz z uwzględnieniem informacji o niepewności; oblicza i zapisuje wynik zgodnie z zasadami zaokrąglania oraz zachowaniem liczby cyfr znaczących wynikającej z dokładności pomiarów, ocenia wynik)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opisuje jakościowo zmiany stanów skupienia: topnienie, krzepnięcie, parowanie, skraplanie, sublimację, resublimację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analizuje zjawiska: topnienia i krzepnięcia, sublimacji i resublimacji, wrzenia i skraplania jako procesy, 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 których dostarczanie energii w postaci ciepła nie powoduje zmiany temperatury 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wyznacza temperaturę: </w:t>
            </w:r>
          </w:p>
          <w:p w:rsidR="007B4DD4" w:rsidRPr="0075688A" w:rsidRDefault="007B4DD4" w:rsidP="007B4DD4">
            <w:pPr>
              <w:pStyle w:val="tabelapolpauzytabela"/>
              <w:numPr>
                <w:ilvl w:val="1"/>
                <w:numId w:val="5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topnienia wybranej substancji (mierzy czas i temperaturę, zapisuje wyniki pomiarów wraz z ich jednostkami i z uwzględnieniem informacji o niepewności), </w:t>
            </w:r>
          </w:p>
          <w:p w:rsidR="007B4DD4" w:rsidRPr="0075688A" w:rsidRDefault="007B4DD4" w:rsidP="007B4DD4">
            <w:pPr>
              <w:pStyle w:val="tabelapolpauzytabela"/>
              <w:numPr>
                <w:ilvl w:val="1"/>
                <w:numId w:val="5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wrzenia wybranej substancji, np. wody 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porównuje topnienie kryształów i ciał bezpostaciowych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na schematycznym rysunku (wykresie) ilustruje zmiany temperatury w procesie topnienia dla ciał krystalicznych i bezpostaciowych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doświadczalnie demonstruje zjawiska wrzenia i skraplania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przeprowadza doświadczenia: </w:t>
            </w:r>
          </w:p>
          <w:p w:rsidR="007B4DD4" w:rsidRPr="0075688A" w:rsidRDefault="007B4DD4" w:rsidP="007B4DD4">
            <w:pPr>
              <w:pStyle w:val="tabelapolpauzytabela"/>
              <w:numPr>
                <w:ilvl w:val="1"/>
                <w:numId w:val="5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badanie, od czego zależy szybkość parowania, </w:t>
            </w:r>
          </w:p>
          <w:p w:rsidR="007B4DD4" w:rsidRPr="0075688A" w:rsidRDefault="007B4DD4" w:rsidP="007B4DD4">
            <w:pPr>
              <w:pStyle w:val="tabelapolpauzytabela"/>
              <w:numPr>
                <w:ilvl w:val="1"/>
                <w:numId w:val="5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obserwacja wrzenia,</w:t>
            </w:r>
          </w:p>
          <w:p w:rsidR="007B4DD4" w:rsidRPr="0075688A" w:rsidRDefault="007B4DD4" w:rsidP="007B4DD4">
            <w:pPr>
              <w:pStyle w:val="tabelapunktytabela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korzystając z opisów doświadczeń i przestrzegając zasad bezpieczeństwa; zapisuje wyniki i formułuje wnioski 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rozwiązuje proste zadania (w tym obliczeniowe) lub problemy dotyczące treści rozdziału: </w:t>
            </w:r>
            <w:r w:rsidRPr="00756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Termodynamika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 (związane z energią wewnętrzną i temperaturą, przepływem ciepła oraz z wykorzystaniem: związków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∆E=W</m:t>
              </m:r>
            </m:oMath>
            <w:r w:rsidRPr="0075688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instrText xml:space="preserve"> QUOTE </w:instrText>
            </w:r>
            <w:r w:rsidRPr="0075688A">
              <w:rPr>
                <w:rFonts w:ascii="Times New Roman" w:hAnsi="Times New Roman" w:cs="Times New Roman"/>
                <w:noProof/>
                <w:position w:val="-15"/>
                <w:sz w:val="20"/>
                <w:szCs w:val="20"/>
                <w:lang w:eastAsia="pl-PL"/>
              </w:rPr>
              <w:drawing>
                <wp:inline distT="0" distB="0" distL="0" distR="0" wp14:anchorId="16252C77" wp14:editId="2B278AED">
                  <wp:extent cx="379730" cy="155575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 i 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∆E=Q</m:t>
              </m:r>
            </m:oMath>
            <w:r w:rsidRPr="0075688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instrText xml:space="preserve"> QUOTE </w:instrText>
            </w:r>
            <w:r w:rsidRPr="0075688A">
              <w:rPr>
                <w:rFonts w:ascii="Times New Roman" w:hAnsi="Times New Roman" w:cs="Times New Roman"/>
                <w:noProof/>
                <w:position w:val="-15"/>
                <w:sz w:val="20"/>
                <w:szCs w:val="20"/>
                <w:lang w:eastAsia="pl-PL"/>
              </w:rPr>
              <w:drawing>
                <wp:inline distT="0" distB="0" distL="0" distR="0" wp14:anchorId="27097AB2" wp14:editId="31B4B4EA">
                  <wp:extent cx="457200" cy="155575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, zależności 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instrText xml:space="preserve"> QUOTE </w:instrText>
            </w:r>
            <w:r w:rsidRPr="0075688A">
              <w:rPr>
                <w:rFonts w:ascii="Times New Roman" w:hAnsi="Times New Roman" w:cs="Times New Roman"/>
                <w:noProof/>
                <w:position w:val="-15"/>
                <w:sz w:val="20"/>
                <w:szCs w:val="20"/>
                <w:lang w:eastAsia="pl-PL"/>
              </w:rPr>
              <w:drawing>
                <wp:inline distT="0" distB="0" distL="0" distR="0" wp14:anchorId="7C8D3BF6" wp14:editId="51424D18">
                  <wp:extent cx="638175" cy="155575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instrText xml:space="preserve"> </w:instrTex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Q=c∙m∙∆T</m:t>
              </m:r>
            </m:oMath>
            <w:r w:rsidRPr="0075688A">
              <w:rPr>
                <w:rStyle w:val="Odwoaniedokomentarza"/>
                <w:rFonts w:ascii="Times New Roman" w:eastAsiaTheme="minorEastAsia" w:hAnsi="Times New Roman"/>
                <w:color w:val="auto"/>
                <w:sz w:val="20"/>
                <w:szCs w:val="20"/>
              </w:rPr>
              <w:t xml:space="preserve"> 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 oraz wzorów na </w:t>
            </w:r>
            <w:r w:rsidRPr="007568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ciepło topnienia i </w:t>
            </w:r>
            <w:r w:rsidRPr="007568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ciepło parowania); wykonuje obliczenia i zapisuje wynik zgodnie 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 zasadami zaokrąglania oraz zachowaniem liczby cyfr znaczących wynikającej z dokładności danych</w:t>
            </w:r>
          </w:p>
          <w:p w:rsidR="007B4DD4" w:rsidRPr="0075688A" w:rsidRDefault="007B4DD4" w:rsidP="007B4DD4">
            <w:pPr>
              <w:pStyle w:val="tabelatresctabela"/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wyodrębnia z tekstów, tabel i rysunków informacje kluczowe dla opisywanego zjawiska bądź problemu</w:t>
            </w:r>
          </w:p>
        </w:tc>
        <w:tc>
          <w:tcPr>
            <w:tcW w:w="1250" w:type="pct"/>
          </w:tcPr>
          <w:p w:rsidR="007B4DD4" w:rsidRPr="0075688A" w:rsidRDefault="007B4DD4" w:rsidP="007B4DD4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wyjaśnia wyniki doświadczenia modelowego (ilustracja zmiany zachowania się cząsteczek ciała stałego w wyniku wykonania nad nim pracy) 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wyjaśnia związek między energią kinetyczną cząsteczek i temperaturą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 </w:t>
            </w:r>
            <w:r w:rsidRPr="007568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opisuje możliwość wykonania pracy kosztem energii wewnętrznej; podaje przykłady praktycznego wykorzystania tego procesu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wyjaśnia przepływ ciepła w zjawisku przewodnictwa cieplnego oraz rolę izolacji cieplnej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uzasadnia, odwołując się do wyników doświadczenia, że przyrost temperatury ciała jest wprost proporcjonalny do ilości 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pobranego przez ciało ciepła oraz, że ilość pobranego przez ciało ciepła do uzyskania danego przyrostu temperatury jest wprost proporcjonalna do masy ciała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wyprowadza wzór potrzebny do wyznaczenia ciepła właściwego wody z użyciem czajnika elektrycznego lub grzałki o znanej mocy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 </w:t>
            </w:r>
            <w:r w:rsidRPr="007568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rysuje wykres zależności temperatury od czasu ogrzewania lub oziębiania odpowiednio dla zjawiska topnienia lub krzepnięcia na podstawie danych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 </w:t>
            </w:r>
            <w:r w:rsidRPr="007568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pojęciem ciepła topnienia wraz z jednostką w układzie SI; podaje wzór na ciepło topnienia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wyjaśnia, co dzieje się z energią pobieraną (lub oddawaną) przez mieszaninę substancji w stanie stałym i ciekłym (np. wody i lodu) podczas topnienia (lub krzepnięcia) w stałej temperaturze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 </w:t>
            </w:r>
            <w:r w:rsidRPr="007568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posługuje się pojęciem ciepła parowania wraz z jednostką w układzie SI; podaje wzór na ciepło parowania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 </w:t>
            </w:r>
            <w:r w:rsidRPr="007568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wyjaśnia zależność temperatury wrzenia od ciśnienia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przeprowadza doświadczenie ilustrujące wykonanie pracy przez rozprężający się gaz, korzystając z opisu doświadczenia i przestrzegając zasad bezpieczeństwa; analizuje wyniki doświadczenia i formułuje wnioski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planuje i przeprowadza doświadczenie w celu wykazania, że do uzyskania jedna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kowego przyrostu temperatury różnych substancji o tej samej masie potrzebna jest inna ilość ciepła; opisuje przebieg doświadczenia i ocenia je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rozwiązuje bardziej złożone zadania lub problemy (w tym umiarkowanie trudne zadania obliczeniowe) dotyczące treści rozdziału: </w:t>
            </w:r>
            <w:r w:rsidRPr="00756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Termodynamika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 (związane z energią wewnętrzną i temperaturą, zmianami stanu skupienia ciał, wykorzystaniem pojęcia ciepła właściwego i zależności </w:t>
            </w:r>
            <m:oMath>
              <m:r>
                <w:rPr>
                  <w:rFonts w:ascii="Cambria Math" w:hAnsi="Cambria Math" w:cs="Times New Roman"/>
                  <w:sz w:val="20"/>
                  <w:szCs w:val="20"/>
                </w:rPr>
                <m:t>Q=c∙m∙∆T</m:t>
              </m:r>
            </m:oMath>
            <w:r w:rsidRPr="0075688A">
              <w:rPr>
                <w:rStyle w:val="Odwoaniedokomentarza"/>
                <w:rFonts w:ascii="Times New Roman" w:eastAsiaTheme="minorEastAsia" w:hAnsi="Times New Roman"/>
                <w:color w:val="auto"/>
                <w:sz w:val="20"/>
                <w:szCs w:val="20"/>
              </w:rPr>
              <w:t xml:space="preserve"> 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 oraz wzorów na </w:t>
            </w:r>
            <w:r w:rsidRPr="007568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ciepło topnienia i </w:t>
            </w:r>
            <w:r w:rsidRPr="007568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ciepło parowania)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posługuje się informacjami pochodzącymi z analizy tekstów (w tym popularnonaukowych) dotyczących: </w:t>
            </w:r>
          </w:p>
          <w:p w:rsidR="007B4DD4" w:rsidRPr="0075688A" w:rsidRDefault="007B4DD4" w:rsidP="007B4DD4">
            <w:pPr>
              <w:pStyle w:val="tabelapolpauzytabela"/>
              <w:numPr>
                <w:ilvl w:val="1"/>
                <w:numId w:val="6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energii wewnętrznej i temperatury,</w:t>
            </w:r>
          </w:p>
          <w:p w:rsidR="007B4DD4" w:rsidRPr="0075688A" w:rsidRDefault="007B4DD4" w:rsidP="007B4DD4">
            <w:pPr>
              <w:pStyle w:val="tabelapolpauzytabela"/>
              <w:numPr>
                <w:ilvl w:val="1"/>
                <w:numId w:val="6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wykorzystania (w przyrodzie i w życiu codziennym) przewodnictwa cieplnego (przewodników i izolatorów ciepła),</w:t>
            </w:r>
          </w:p>
          <w:p w:rsidR="007B4DD4" w:rsidRPr="0075688A" w:rsidRDefault="007B4DD4" w:rsidP="007B4DD4">
            <w:pPr>
              <w:pStyle w:val="tabelapolpauzytabela"/>
              <w:numPr>
                <w:ilvl w:val="1"/>
                <w:numId w:val="6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zjawiska konwekcji (np. prądy konwekcyjne), </w:t>
            </w:r>
          </w:p>
          <w:p w:rsidR="007B4DD4" w:rsidRPr="0075688A" w:rsidRDefault="007B4DD4" w:rsidP="007B4DD4">
            <w:pPr>
              <w:pStyle w:val="tabelapolpauzytabela"/>
              <w:numPr>
                <w:ilvl w:val="1"/>
                <w:numId w:val="6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promieniowania słonecznego (np. kolektory słoneczne),</w:t>
            </w:r>
          </w:p>
          <w:p w:rsidR="007B4DD4" w:rsidRPr="0075688A" w:rsidRDefault="007B4DD4" w:rsidP="007B4DD4">
            <w:pPr>
              <w:pStyle w:val="tabelapolpauzytabela"/>
              <w:numPr>
                <w:ilvl w:val="1"/>
                <w:numId w:val="6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pojęcia ciepła właściwego (np. znaczenia dużej wartości ciepła właściwego wody i jego związku z klimatem), </w:t>
            </w:r>
          </w:p>
          <w:p w:rsidR="007B4DD4" w:rsidRPr="0075688A" w:rsidRDefault="007B4DD4" w:rsidP="007B4DD4">
            <w:pPr>
              <w:pStyle w:val="tabelapolpauzytabela"/>
              <w:numPr>
                <w:ilvl w:val="1"/>
                <w:numId w:val="6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zmian stanu skupienia ciał, </w:t>
            </w:r>
          </w:p>
          <w:p w:rsidR="007B4DD4" w:rsidRPr="0075688A" w:rsidRDefault="007B4DD4" w:rsidP="007B4DD4">
            <w:pPr>
              <w:pStyle w:val="tabelatresctabela"/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a 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szczególności tekstu: </w:t>
            </w:r>
            <w:r w:rsidRPr="00756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Dom pasywny, czyli jak zaoszczędzić na ogrzewaniu i klimatyzacji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 (lub innego tekstu związanego z treściami rozdziału: </w:t>
            </w:r>
            <w:r w:rsidRPr="00756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Termodynamika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50" w:type="pct"/>
          </w:tcPr>
          <w:p w:rsidR="007B4DD4" w:rsidRPr="0075688A" w:rsidRDefault="007B4DD4" w:rsidP="007B4DD4">
            <w:pPr>
              <w:pStyle w:val="tabelatresctabela"/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Uczeń: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projektuje i przeprowadza doświadczenie w celu wyznaczenia ciepła właściwego dowolnego ciała; opisuje je i ocenia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 </w:t>
            </w:r>
            <w:r w:rsidRPr="0075688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sporządza i analizuje wykres zależności temperatury od czasu ogrzewania lub oziębiania dla zjawiska topnienia lub krzepnięcia na podstawie danych (opisuje osie układu współrzędnych, uwzględnia niepewności pomiarów)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>rozwiązuje złożone zadania obliczeniowe związane ze zmianą energii wewnętrznej oraz z wykorzystaniem pojęcia ciepła właściwego; szacuje rząd wielkości spodziewanego wyniku i na tej podstawie ocenia wyniki obliczeń</w:t>
            </w:r>
          </w:p>
          <w:p w:rsidR="007B4DD4" w:rsidRPr="0075688A" w:rsidRDefault="007B4DD4" w:rsidP="007B4DD4">
            <w:pPr>
              <w:pStyle w:val="tabelapunktytabela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5688A">
              <w:rPr>
                <w:rFonts w:ascii="Times New Roman" w:hAnsi="Times New Roman" w:cs="Times New Roman"/>
                <w:sz w:val="20"/>
                <w:szCs w:val="20"/>
              </w:rPr>
              <w:t xml:space="preserve">rozwiązuje nietypowe zadania (problemy) </w:t>
            </w:r>
            <w:r w:rsidRPr="00756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dotyczące treści rozdziału: </w:t>
            </w:r>
            <w:r w:rsidRPr="0075688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Termodynamika</w:t>
            </w:r>
          </w:p>
          <w:p w:rsidR="007B4DD4" w:rsidRPr="0075688A" w:rsidRDefault="007B4DD4" w:rsidP="007B4DD4">
            <w:pPr>
              <w:pStyle w:val="tabelatresctabela"/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EF4" w:rsidRDefault="00F64EF4" w:rsidP="00F64EF4">
      <w:pPr>
        <w:pStyle w:val="tekstglowny"/>
        <w:rPr>
          <w:rFonts w:ascii="Times New Roman" w:hAnsi="Times New Roman" w:cs="Times New Roman"/>
          <w:bCs/>
          <w:sz w:val="20"/>
          <w:szCs w:val="20"/>
        </w:rPr>
      </w:pPr>
    </w:p>
    <w:p w:rsidR="008B7668" w:rsidRDefault="008B7668" w:rsidP="008B7668">
      <w:pPr>
        <w:pStyle w:val="tekstglowny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75688A">
        <w:rPr>
          <w:rFonts w:ascii="Times New Roman" w:hAnsi="Times New Roman" w:cs="Times New Roman"/>
          <w:sz w:val="20"/>
          <w:szCs w:val="20"/>
        </w:rPr>
        <w:t>Symbolem</w:t>
      </w:r>
      <w:r w:rsidRPr="0075688A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r w:rsidRPr="0075688A">
        <w:rPr>
          <w:rFonts w:ascii="Times New Roman" w:hAnsi="Times New Roman" w:cs="Times New Roman"/>
          <w:sz w:val="20"/>
          <w:szCs w:val="20"/>
        </w:rPr>
        <w:t xml:space="preserve"> oznaczono treści spoza podstawy programowej</w:t>
      </w:r>
    </w:p>
    <w:p w:rsidR="008B7668" w:rsidRDefault="008B7668" w:rsidP="00F64EF4">
      <w:pPr>
        <w:pStyle w:val="tekstglowny"/>
        <w:rPr>
          <w:rFonts w:ascii="Times New Roman" w:hAnsi="Times New Roman" w:cs="Times New Roman"/>
          <w:bCs/>
          <w:sz w:val="20"/>
          <w:szCs w:val="20"/>
        </w:rPr>
      </w:pPr>
    </w:p>
    <w:p w:rsidR="008B7668" w:rsidRPr="008B7668" w:rsidRDefault="008B7668" w:rsidP="008B7668">
      <w:pPr>
        <w:pStyle w:val="tekstglowny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Joanna Kubicka</w:t>
      </w:r>
    </w:p>
    <w:sectPr w:rsidR="008B7668" w:rsidRPr="008B7668" w:rsidSect="0075688A">
      <w:headerReference w:type="default" r:id="rId17"/>
      <w:footerReference w:type="default" r:id="rId18"/>
      <w:pgSz w:w="16840" w:h="11900" w:orient="landscape" w:code="9"/>
      <w:pgMar w:top="426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C4B" w:rsidRDefault="00197C4B" w:rsidP="00BD0596">
      <w:r>
        <w:separator/>
      </w:r>
    </w:p>
  </w:endnote>
  <w:endnote w:type="continuationSeparator" w:id="0">
    <w:p w:rsidR="00197C4B" w:rsidRDefault="00197C4B" w:rsidP="00BD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6519057"/>
      <w:docPartObj>
        <w:docPartGallery w:val="Page Numbers (Bottom of Page)"/>
        <w:docPartUnique/>
      </w:docPartObj>
    </w:sdtPr>
    <w:sdtEndPr/>
    <w:sdtContent>
      <w:p w:rsidR="007B4DD4" w:rsidRDefault="007B4D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D29" w:rsidRPr="00396D29">
          <w:rPr>
            <w:noProof/>
            <w:lang w:val="pl-PL"/>
          </w:rPr>
          <w:t>1</w:t>
        </w:r>
        <w:r>
          <w:fldChar w:fldCharType="end"/>
        </w:r>
      </w:p>
    </w:sdtContent>
  </w:sdt>
  <w:p w:rsidR="007B4DD4" w:rsidRPr="00A65C11" w:rsidRDefault="007B4DD4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C4B" w:rsidRDefault="00197C4B" w:rsidP="00BD0596">
      <w:r>
        <w:separator/>
      </w:r>
    </w:p>
  </w:footnote>
  <w:footnote w:type="continuationSeparator" w:id="0">
    <w:p w:rsidR="00197C4B" w:rsidRDefault="00197C4B" w:rsidP="00BD0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DD4" w:rsidRDefault="007B4DD4">
    <w:pPr>
      <w:pStyle w:val="Nagwek"/>
    </w:pPr>
    <w:r w:rsidRPr="00BD059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AA0F13" wp14:editId="13112093">
              <wp:simplePos x="0" y="0"/>
              <wp:positionH relativeFrom="page">
                <wp:posOffset>-248919</wp:posOffset>
              </wp:positionH>
              <wp:positionV relativeFrom="page">
                <wp:posOffset>567266</wp:posOffset>
              </wp:positionV>
              <wp:extent cx="45719" cy="45719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45719" cy="45719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:rsidR="007B4DD4" w:rsidRPr="00A65C11" w:rsidRDefault="007B4DD4" w:rsidP="00BD0596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96D29" w:rsidRPr="00396D29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A0F13"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-19.6pt;margin-top:44.65pt;width:3.6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" fillcolor="#002060" stroked="f">
              <v:textbox inset=",0,,0">
                <w:txbxContent>
                  <w:p w:rsidR="007B4DD4" w:rsidRPr="00A65C11" w:rsidRDefault="007B4DD4" w:rsidP="00BD0596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396D29" w:rsidRPr="00396D29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D059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1B649F" wp14:editId="1CEFEA9A">
              <wp:simplePos x="0" y="0"/>
              <wp:positionH relativeFrom="page">
                <wp:posOffset>-702733</wp:posOffset>
              </wp:positionH>
              <wp:positionV relativeFrom="page">
                <wp:posOffset>386081</wp:posOffset>
              </wp:positionV>
              <wp:extent cx="262466" cy="45719"/>
              <wp:effectExtent l="0" t="0" r="4445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62466" cy="45719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:rsidR="007B4DD4" w:rsidRPr="000B754E" w:rsidRDefault="007B4DD4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1B649F" id="Pole tekstowe 473" o:spid="_x0000_s1027" type="#_x0000_t202" style="position:absolute;margin-left:-55.35pt;margin-top:30.4pt;width:20.65pt;height: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" fillcolor="#b1c903" stroked="f">
              <v:textbox inset=",0,,0">
                <w:txbxContent>
                  <w:p w:rsidR="007B4DD4" w:rsidRPr="000B754E" w:rsidRDefault="007B4DD4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  <w:lang w:val="pl-P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7B4DD4" w:rsidRDefault="007B4D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 w15:restartNumberingAfterBreak="0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 w15:restartNumberingAfterBreak="0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 w15:restartNumberingAfterBreak="0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 w15:restartNumberingAfterBreak="0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 w15:restartNumberingAfterBreak="0">
    <w:nsid w:val="48300EA8"/>
    <w:multiLevelType w:val="multilevel"/>
    <w:tmpl w:val="48D236B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 w15:restartNumberingAfterBreak="0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 w15:restartNumberingAfterBreak="0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 w15:restartNumberingAfterBreak="0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 w15:restartNumberingAfterBreak="0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 w15:restartNumberingAfterBreak="0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 w15:restartNumberingAfterBreak="0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 w15:restartNumberingAfterBreak="0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 w15:restartNumberingAfterBreak="0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 w15:restartNumberingAfterBreak="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 w15:restartNumberingAfterBreak="0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 w15:restartNumberingAfterBreak="0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 w15:restartNumberingAfterBreak="0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 w15:restartNumberingAfterBreak="0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 w15:restartNumberingAfterBreak="0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27"/>
  </w:num>
  <w:num w:numId="3">
    <w:abstractNumId w:val="40"/>
  </w:num>
  <w:num w:numId="4">
    <w:abstractNumId w:val="36"/>
  </w:num>
  <w:num w:numId="5">
    <w:abstractNumId w:val="24"/>
  </w:num>
  <w:num w:numId="6">
    <w:abstractNumId w:val="34"/>
  </w:num>
  <w:num w:numId="7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>
    <w:abstractNumId w:val="45"/>
  </w:num>
  <w:num w:numId="9">
    <w:abstractNumId w:val="30"/>
  </w:num>
  <w:num w:numId="10">
    <w:abstractNumId w:val="28"/>
  </w:num>
  <w:num w:numId="11">
    <w:abstractNumId w:val="3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2">
    <w:abstractNumId w:val="18"/>
  </w:num>
  <w:num w:numId="13">
    <w:abstractNumId w:val="4"/>
  </w:num>
  <w:num w:numId="14">
    <w:abstractNumId w:val="13"/>
  </w:num>
  <w:num w:numId="15">
    <w:abstractNumId w:val="5"/>
  </w:num>
  <w:num w:numId="16">
    <w:abstractNumId w:val="1"/>
  </w:num>
  <w:num w:numId="17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>
    <w:abstractNumId w:val="9"/>
  </w:num>
  <w:num w:numId="19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>
    <w:abstractNumId w:val="2"/>
  </w:num>
  <w:num w:numId="21">
    <w:abstractNumId w:val="21"/>
  </w:num>
  <w:num w:numId="22">
    <w:abstractNumId w:val="43"/>
  </w:num>
  <w:num w:numId="23">
    <w:abstractNumId w:val="15"/>
  </w:num>
  <w:num w:numId="24">
    <w:abstractNumId w:val="1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5">
    <w:abstractNumId w:val="11"/>
  </w:num>
  <w:num w:numId="26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7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8">
    <w:abstractNumId w:val="20"/>
  </w:num>
  <w:num w:numId="29">
    <w:abstractNumId w:val="2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0">
    <w:abstractNumId w:val="42"/>
  </w:num>
  <w:num w:numId="31">
    <w:abstractNumId w:val="17"/>
  </w:num>
  <w:num w:numId="32">
    <w:abstractNumId w:val="37"/>
  </w:num>
  <w:num w:numId="33">
    <w:abstractNumId w:val="7"/>
  </w:num>
  <w:num w:numId="34">
    <w:abstractNumId w:val="44"/>
  </w:num>
  <w:num w:numId="35">
    <w:abstractNumId w:val="4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6">
    <w:abstractNumId w:val="39"/>
  </w:num>
  <w:num w:numId="37">
    <w:abstractNumId w:val="38"/>
  </w:num>
  <w:num w:numId="38">
    <w:abstractNumId w:val="14"/>
  </w:num>
  <w:num w:numId="39">
    <w:abstractNumId w:val="32"/>
  </w:num>
  <w:num w:numId="40">
    <w:abstractNumId w:val="3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1">
    <w:abstractNumId w:val="23"/>
  </w:num>
  <w:num w:numId="42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3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4">
    <w:abstractNumId w:val="0"/>
  </w:num>
  <w:num w:numId="45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6">
    <w:abstractNumId w:val="8"/>
  </w:num>
  <w:num w:numId="47">
    <w:abstractNumId w:val="22"/>
  </w:num>
  <w:num w:numId="48">
    <w:abstractNumId w:val="19"/>
  </w:num>
  <w:num w:numId="49">
    <w:abstractNumId w:val="33"/>
  </w:num>
  <w:num w:numId="50">
    <w:abstractNumId w:val="31"/>
  </w:num>
  <w:num w:numId="51">
    <w:abstractNumId w:val="6"/>
  </w:num>
  <w:num w:numId="52">
    <w:abstractNumId w:val="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>
    <w:abstractNumId w:val="16"/>
  </w:num>
  <w:num w:numId="54">
    <w:abstractNumId w:val="1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5">
    <w:abstractNumId w:val="29"/>
  </w:num>
  <w:num w:numId="56">
    <w:abstractNumId w:val="41"/>
  </w:num>
  <w:num w:numId="57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8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9">
    <w:abstractNumId w:val="35"/>
  </w:num>
  <w:num w:numId="60">
    <w:abstractNumId w:val="10"/>
  </w:num>
  <w:num w:numId="61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2">
    <w:abstractNumId w:val="26"/>
  </w:num>
  <w:num w:numId="63">
    <w:abstractNumId w:val="25"/>
  </w:num>
  <w:num w:numId="64">
    <w:abstractNumId w:val="1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E6"/>
    <w:rsid w:val="000B754E"/>
    <w:rsid w:val="000E7C17"/>
    <w:rsid w:val="00120F6D"/>
    <w:rsid w:val="00197C4B"/>
    <w:rsid w:val="001B755B"/>
    <w:rsid w:val="00272901"/>
    <w:rsid w:val="002A1B78"/>
    <w:rsid w:val="002B11B2"/>
    <w:rsid w:val="002B32EF"/>
    <w:rsid w:val="00372F93"/>
    <w:rsid w:val="003949A2"/>
    <w:rsid w:val="00396D29"/>
    <w:rsid w:val="003A3BD6"/>
    <w:rsid w:val="00483E20"/>
    <w:rsid w:val="00512715"/>
    <w:rsid w:val="005222FB"/>
    <w:rsid w:val="00556787"/>
    <w:rsid w:val="005C0F60"/>
    <w:rsid w:val="005C330A"/>
    <w:rsid w:val="005E1B5A"/>
    <w:rsid w:val="0060697A"/>
    <w:rsid w:val="006233D8"/>
    <w:rsid w:val="006861EB"/>
    <w:rsid w:val="0070192F"/>
    <w:rsid w:val="0075688A"/>
    <w:rsid w:val="00760232"/>
    <w:rsid w:val="00791A66"/>
    <w:rsid w:val="007B4DD4"/>
    <w:rsid w:val="00835873"/>
    <w:rsid w:val="00885CAA"/>
    <w:rsid w:val="008B7668"/>
    <w:rsid w:val="00902585"/>
    <w:rsid w:val="009027AB"/>
    <w:rsid w:val="00990B1B"/>
    <w:rsid w:val="009C60D0"/>
    <w:rsid w:val="00A65C11"/>
    <w:rsid w:val="00A948B5"/>
    <w:rsid w:val="00AA4615"/>
    <w:rsid w:val="00AF6613"/>
    <w:rsid w:val="00B52C19"/>
    <w:rsid w:val="00B74762"/>
    <w:rsid w:val="00B92CD6"/>
    <w:rsid w:val="00BC3E3F"/>
    <w:rsid w:val="00BD0596"/>
    <w:rsid w:val="00BD34F8"/>
    <w:rsid w:val="00C0057D"/>
    <w:rsid w:val="00C7648F"/>
    <w:rsid w:val="00D3238A"/>
    <w:rsid w:val="00D66680"/>
    <w:rsid w:val="00D86E50"/>
    <w:rsid w:val="00E35AE6"/>
    <w:rsid w:val="00ED323E"/>
    <w:rsid w:val="00EE3083"/>
    <w:rsid w:val="00EF64B8"/>
    <w:rsid w:val="00EF6790"/>
    <w:rsid w:val="00F44A1C"/>
    <w:rsid w:val="00F61ECD"/>
    <w:rsid w:val="00F64EF4"/>
    <w:rsid w:val="00F9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FF9CE78-E362-4788-8707-1E31B781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pPr>
      <w:ind w:left="340"/>
    </w:p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character" w:customStyle="1" w:styleId="dzial-B">
    <w:name w:val="dzial-B"/>
    <w:uiPriority w:val="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F9988-EFE6-44CB-AB57-1A3A74D4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6957</Words>
  <Characters>41743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User</cp:lastModifiedBy>
  <cp:revision>3</cp:revision>
  <dcterms:created xsi:type="dcterms:W3CDTF">2020-09-29T20:03:00Z</dcterms:created>
  <dcterms:modified xsi:type="dcterms:W3CDTF">2020-09-29T20:03:00Z</dcterms:modified>
</cp:coreProperties>
</file>