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59" w:rsidRDefault="00500059" w:rsidP="00500059">
      <w:pPr>
        <w:spacing w:after="0" w:line="276" w:lineRule="auto"/>
        <w:jc w:val="center"/>
        <w:rPr>
          <w:rFonts w:ascii="Times New Roman" w:hAnsi="Times New Roman" w:cs="Times New Roman"/>
          <w:b/>
          <w:sz w:val="32"/>
          <w:szCs w:val="32"/>
        </w:rPr>
      </w:pPr>
      <w:bookmarkStart w:id="0" w:name="_GoBack"/>
      <w:r w:rsidRPr="00500059">
        <w:rPr>
          <w:rFonts w:ascii="Times New Roman" w:hAnsi="Times New Roman" w:cs="Times New Roman"/>
          <w:b/>
          <w:sz w:val="32"/>
          <w:szCs w:val="32"/>
        </w:rPr>
        <w:t xml:space="preserve">REGULAMIN STOŁÓWKI SZKOLNEJ </w:t>
      </w:r>
    </w:p>
    <w:p w:rsidR="00500059" w:rsidRPr="00500059" w:rsidRDefault="00500059" w:rsidP="00500059">
      <w:pPr>
        <w:spacing w:after="0" w:line="276" w:lineRule="auto"/>
        <w:jc w:val="center"/>
        <w:rPr>
          <w:rFonts w:ascii="Times New Roman" w:hAnsi="Times New Roman" w:cs="Times New Roman"/>
          <w:b/>
          <w:sz w:val="32"/>
          <w:szCs w:val="32"/>
        </w:rPr>
      </w:pPr>
      <w:r w:rsidRPr="00500059">
        <w:rPr>
          <w:rFonts w:ascii="Times New Roman" w:hAnsi="Times New Roman" w:cs="Times New Roman"/>
          <w:b/>
          <w:sz w:val="32"/>
          <w:szCs w:val="32"/>
        </w:rPr>
        <w:t xml:space="preserve">W CZASIE EPIDEMII COVID </w:t>
      </w:r>
      <w:bookmarkEnd w:id="0"/>
      <w:r w:rsidRPr="00500059">
        <w:rPr>
          <w:rFonts w:ascii="Times New Roman" w:hAnsi="Times New Roman" w:cs="Times New Roman"/>
          <w:b/>
          <w:sz w:val="32"/>
          <w:szCs w:val="32"/>
        </w:rPr>
        <w:t>- 19</w:t>
      </w:r>
    </w:p>
    <w:p w:rsidR="00500059" w:rsidRPr="00500059" w:rsidRDefault="00500059" w:rsidP="00500059">
      <w:pPr>
        <w:spacing w:line="360" w:lineRule="auto"/>
        <w:jc w:val="both"/>
        <w:rPr>
          <w:rFonts w:ascii="Times New Roman" w:hAnsi="Times New Roman" w:cs="Times New Roman"/>
          <w:sz w:val="24"/>
          <w:szCs w:val="24"/>
        </w:rPr>
      </w:pPr>
      <w:r w:rsidRPr="00500059">
        <w:rPr>
          <w:rFonts w:ascii="Times New Roman" w:hAnsi="Times New Roman" w:cs="Times New Roman"/>
          <w:sz w:val="24"/>
          <w:szCs w:val="24"/>
        </w:rPr>
        <w:t>1. Przy organizacji żywienia w szkole (kuchnia, jadalnia i inne pomieszczenia przeznaczone na spożycie ciepłych posiłków), obok warunków higienicznych wymaganych przepisami prawa odnoszącymi się do funkcjonowania żywienia zbiorowego, dodatkowo wprowadza się zasady szczególnej ostrożności, dotyczące zabezpieczenia pracowników. Powinna być zachowana odpowiednia odległość stanowisk pracy, wynosząca min. 1,5 m a jeśli to niemożliwe – zapewnienie środków ochrony osobistej. Szczególną uwagę zwraca się na utrzymanie wysokiej higieny stanowisk pracy, opakowań produktów, sprzętu kuchennego, naczyń stołowych oraz sztućców, a także higieny osobistej.</w:t>
      </w:r>
    </w:p>
    <w:p w:rsidR="00500059" w:rsidRPr="00500059" w:rsidRDefault="00500059" w:rsidP="00500059">
      <w:pPr>
        <w:spacing w:line="360" w:lineRule="auto"/>
        <w:jc w:val="both"/>
        <w:rPr>
          <w:rFonts w:ascii="Times New Roman" w:hAnsi="Times New Roman" w:cs="Times New Roman"/>
          <w:sz w:val="24"/>
          <w:szCs w:val="24"/>
        </w:rPr>
      </w:pPr>
      <w:r w:rsidRPr="00500059">
        <w:rPr>
          <w:rFonts w:ascii="Times New Roman" w:hAnsi="Times New Roman" w:cs="Times New Roman"/>
          <w:sz w:val="24"/>
          <w:szCs w:val="24"/>
        </w:rPr>
        <w:t xml:space="preserve">2. Korzystanie z posiłków odbywa się w miejscach do tego przeznaczonych, zapewniających prawidłowe warunki sanitarno-higieniczne, zgodnie z zaleceniami w czasie epidemii. </w:t>
      </w:r>
    </w:p>
    <w:p w:rsidR="00500059" w:rsidRPr="00500059" w:rsidRDefault="00500059" w:rsidP="00500059">
      <w:pPr>
        <w:spacing w:line="360" w:lineRule="auto"/>
        <w:jc w:val="both"/>
        <w:rPr>
          <w:rFonts w:ascii="Times New Roman" w:hAnsi="Times New Roman" w:cs="Times New Roman"/>
          <w:sz w:val="24"/>
          <w:szCs w:val="24"/>
        </w:rPr>
      </w:pPr>
      <w:r w:rsidRPr="00500059">
        <w:rPr>
          <w:rFonts w:ascii="Times New Roman" w:hAnsi="Times New Roman" w:cs="Times New Roman"/>
          <w:sz w:val="24"/>
          <w:szCs w:val="24"/>
        </w:rPr>
        <w:t>3. Przy wydawaniu posiłków następuje czyszczenie blatów, stołów i poręczy krzeseł po każdej grupie.</w:t>
      </w:r>
    </w:p>
    <w:p w:rsidR="00500059" w:rsidRPr="00500059" w:rsidRDefault="00500059" w:rsidP="00500059">
      <w:pPr>
        <w:spacing w:line="360" w:lineRule="auto"/>
        <w:jc w:val="both"/>
        <w:rPr>
          <w:rFonts w:ascii="Times New Roman" w:hAnsi="Times New Roman" w:cs="Times New Roman"/>
          <w:sz w:val="24"/>
          <w:szCs w:val="24"/>
        </w:rPr>
      </w:pPr>
      <w:r w:rsidRPr="00500059">
        <w:rPr>
          <w:rFonts w:ascii="Times New Roman" w:hAnsi="Times New Roman" w:cs="Times New Roman"/>
          <w:sz w:val="24"/>
          <w:szCs w:val="24"/>
        </w:rPr>
        <w:t>4. W przypadku braku innych możliwości organizacyjnych dopuszcza się spożywanie posiłków przez dzieci w salach lekcyjnych z zachowaniem zasad bezpiecznego i higienicznego spożycia posiłku.</w:t>
      </w:r>
    </w:p>
    <w:p w:rsidR="00500059" w:rsidRPr="00500059" w:rsidRDefault="00500059" w:rsidP="00500059">
      <w:pPr>
        <w:spacing w:line="360" w:lineRule="auto"/>
        <w:jc w:val="both"/>
        <w:rPr>
          <w:rFonts w:ascii="Times New Roman" w:hAnsi="Times New Roman" w:cs="Times New Roman"/>
          <w:sz w:val="24"/>
          <w:szCs w:val="24"/>
        </w:rPr>
      </w:pPr>
      <w:r w:rsidRPr="00500059">
        <w:rPr>
          <w:rFonts w:ascii="Times New Roman" w:hAnsi="Times New Roman" w:cs="Times New Roman"/>
          <w:sz w:val="24"/>
          <w:szCs w:val="24"/>
        </w:rPr>
        <w:t>5. Wielorazowe naczynia i sztućce myje się w zmywarce z dodatkiem detergentu,                                      w temperaturze min. 60°C.</w:t>
      </w:r>
    </w:p>
    <w:p w:rsidR="00500059" w:rsidRPr="00500059" w:rsidRDefault="00500059" w:rsidP="00500059">
      <w:pPr>
        <w:spacing w:line="360" w:lineRule="auto"/>
        <w:jc w:val="both"/>
        <w:rPr>
          <w:rFonts w:ascii="Times New Roman" w:hAnsi="Times New Roman" w:cs="Times New Roman"/>
          <w:sz w:val="24"/>
          <w:szCs w:val="24"/>
        </w:rPr>
      </w:pPr>
      <w:r w:rsidRPr="00500059">
        <w:rPr>
          <w:rFonts w:ascii="Times New Roman" w:hAnsi="Times New Roman" w:cs="Times New Roman"/>
          <w:sz w:val="24"/>
          <w:szCs w:val="24"/>
        </w:rPr>
        <w:t>6. Usuwa się dodatki (np. cukier, jednorazowe sztućce, wazoniki, serwetki) z obszaru Sali jadalnej a posiłki są wydawane bezpośrednio przez obsługę.</w:t>
      </w:r>
    </w:p>
    <w:p w:rsidR="00500059" w:rsidRPr="00500059" w:rsidRDefault="00500059" w:rsidP="00500059">
      <w:pPr>
        <w:spacing w:line="360" w:lineRule="auto"/>
        <w:jc w:val="both"/>
        <w:rPr>
          <w:rFonts w:ascii="Times New Roman" w:hAnsi="Times New Roman" w:cs="Times New Roman"/>
          <w:sz w:val="24"/>
          <w:szCs w:val="24"/>
        </w:rPr>
      </w:pPr>
      <w:r w:rsidRPr="00500059">
        <w:rPr>
          <w:rFonts w:ascii="Times New Roman" w:hAnsi="Times New Roman" w:cs="Times New Roman"/>
          <w:sz w:val="24"/>
          <w:szCs w:val="24"/>
        </w:rPr>
        <w:t xml:space="preserve">7. Posiłki dostarczane są przez zewnętrzną instytucję w specjalnych termosach i zostawiane w  korytarzu przed wejściem do pomieszczenia kuchni w specjalnie wyznaczonym miejscu. Ogranicza się kontakt pracownika dowożącego posiłki z personelem kuchennym. </w:t>
      </w:r>
    </w:p>
    <w:p w:rsidR="00500059" w:rsidRPr="00500059" w:rsidRDefault="00500059" w:rsidP="00500059"/>
    <w:p w:rsidR="00500059" w:rsidRPr="00500059" w:rsidRDefault="00500059" w:rsidP="00500059"/>
    <w:p w:rsidR="00500059" w:rsidRPr="00500059" w:rsidRDefault="00500059" w:rsidP="00500059"/>
    <w:p w:rsidR="001640B4" w:rsidRDefault="001640B4"/>
    <w:sectPr w:rsidR="001640B4" w:rsidSect="007310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0059"/>
    <w:rsid w:val="00137299"/>
    <w:rsid w:val="001640B4"/>
    <w:rsid w:val="00500059"/>
    <w:rsid w:val="007310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0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1470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AW</cp:lastModifiedBy>
  <cp:revision>2</cp:revision>
  <dcterms:created xsi:type="dcterms:W3CDTF">2020-09-30T15:20:00Z</dcterms:created>
  <dcterms:modified xsi:type="dcterms:W3CDTF">2020-09-30T15:20:00Z</dcterms:modified>
</cp:coreProperties>
</file>